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D9F36">
      <w:pPr>
        <w:spacing w:line="278" w:lineRule="auto"/>
        <w:rPr>
          <w:rFonts w:ascii="Arial"/>
          <w:sz w:val="21"/>
        </w:rPr>
      </w:pPr>
    </w:p>
    <w:p w14:paraId="4C838FD2">
      <w:pPr>
        <w:spacing w:line="278" w:lineRule="auto"/>
        <w:rPr>
          <w:rFonts w:ascii="Arial"/>
          <w:sz w:val="21"/>
        </w:rPr>
      </w:pPr>
    </w:p>
    <w:p w14:paraId="5A03196B">
      <w:pPr>
        <w:spacing w:line="278" w:lineRule="auto"/>
        <w:rPr>
          <w:rFonts w:ascii="Arial"/>
          <w:sz w:val="21"/>
        </w:rPr>
      </w:pPr>
    </w:p>
    <w:p w14:paraId="6DBB54F9">
      <w:pPr>
        <w:spacing w:line="279" w:lineRule="auto"/>
        <w:rPr>
          <w:rFonts w:ascii="Arial"/>
          <w:sz w:val="21"/>
        </w:rPr>
      </w:pPr>
    </w:p>
    <w:p w14:paraId="0FF1CD94">
      <w:pPr>
        <w:spacing w:line="279" w:lineRule="auto"/>
        <w:rPr>
          <w:rFonts w:ascii="Arial"/>
          <w:sz w:val="21"/>
        </w:rPr>
      </w:pPr>
    </w:p>
    <w:p w14:paraId="2F885D35">
      <w:pPr>
        <w:spacing w:line="279" w:lineRule="auto"/>
        <w:rPr>
          <w:rFonts w:ascii="Arial"/>
          <w:sz w:val="21"/>
        </w:rPr>
      </w:pPr>
    </w:p>
    <w:p w14:paraId="105928F2">
      <w:pPr>
        <w:spacing w:before="156" w:line="366" w:lineRule="auto"/>
        <w:ind w:left="1966" w:right="713" w:hanging="1221"/>
        <w:jc w:val="center"/>
        <w:rPr>
          <w:rFonts w:ascii="仿宋" w:hAnsi="仿宋" w:eastAsia="仿宋" w:cs="仿宋"/>
          <w:sz w:val="48"/>
          <w:szCs w:val="48"/>
          <w14:textOutline w14:w="6096" w14:cap="flat" w14:cmpd="sng">
            <w14:solidFill>
              <w14:srgbClr w14:val="000000"/>
            </w14:solidFill>
            <w14:prstDash w14:val="solid"/>
            <w14:miter w14:val="0"/>
          </w14:textOutline>
        </w:rPr>
      </w:pPr>
      <w:r>
        <w:rPr>
          <w:rFonts w:ascii="仿宋" w:hAnsi="仿宋" w:eastAsia="仿宋" w:cs="仿宋"/>
          <w:spacing w:val="-1"/>
          <w:sz w:val="48"/>
          <w:szCs w:val="48"/>
          <w14:textOutline w14:w="6096" w14:cap="flat" w14:cmpd="sng">
            <w14:solidFill>
              <w14:srgbClr w14:val="000000"/>
            </w14:solidFill>
            <w14:prstDash w14:val="solid"/>
            <w14:miter w14:val="0"/>
          </w14:textOutline>
        </w:rPr>
        <w:t>甘肃</w:t>
      </w:r>
      <w:r>
        <w:rPr>
          <w:rFonts w:hint="eastAsia" w:ascii="仿宋" w:hAnsi="仿宋" w:eastAsia="仿宋" w:cs="仿宋"/>
          <w:spacing w:val="-1"/>
          <w:sz w:val="48"/>
          <w:szCs w:val="48"/>
          <w:lang w:val="en-US" w:eastAsia="zh-CN"/>
          <w14:textOutline w14:w="6096" w14:cap="flat" w14:cmpd="sng">
            <w14:solidFill>
              <w14:srgbClr w14:val="000000"/>
            </w14:solidFill>
            <w14:prstDash w14:val="solid"/>
            <w14:miter w14:val="0"/>
          </w14:textOutline>
        </w:rPr>
        <w:t>前进牧业</w:t>
      </w:r>
      <w:r>
        <w:rPr>
          <w:rFonts w:ascii="仿宋" w:hAnsi="仿宋" w:eastAsia="仿宋" w:cs="仿宋"/>
          <w:spacing w:val="-1"/>
          <w:sz w:val="48"/>
          <w:szCs w:val="48"/>
          <w14:textOutline w14:w="6096" w14:cap="flat" w14:cmpd="sng">
            <w14:solidFill>
              <w14:srgbClr w14:val="000000"/>
            </w14:solidFill>
            <w14:prstDash w14:val="solid"/>
            <w14:miter w14:val="0"/>
          </w14:textOutline>
        </w:rPr>
        <w:t>科</w:t>
      </w:r>
      <w:r>
        <w:rPr>
          <w:rFonts w:ascii="仿宋" w:hAnsi="仿宋" w:eastAsia="仿宋" w:cs="仿宋"/>
          <w:sz w:val="48"/>
          <w:szCs w:val="48"/>
          <w14:textOutline w14:w="6096" w14:cap="flat" w14:cmpd="sng">
            <w14:solidFill>
              <w14:srgbClr w14:val="000000"/>
            </w14:solidFill>
            <w14:prstDash w14:val="solid"/>
            <w14:miter w14:val="0"/>
          </w14:textOutline>
        </w:rPr>
        <w:t>技有限责任公司</w:t>
      </w:r>
    </w:p>
    <w:p w14:paraId="0246ECE3">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315吨苹果渣</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4817EC27">
      <w:pPr>
        <w:spacing w:line="260" w:lineRule="auto"/>
        <w:rPr>
          <w:rFonts w:ascii="Arial"/>
          <w:sz w:val="21"/>
        </w:rPr>
      </w:pPr>
    </w:p>
    <w:p w14:paraId="7460F4F4">
      <w:pPr>
        <w:spacing w:line="260" w:lineRule="auto"/>
        <w:rPr>
          <w:rFonts w:ascii="Arial"/>
          <w:sz w:val="21"/>
        </w:rPr>
      </w:pPr>
    </w:p>
    <w:p w14:paraId="7C179F5C">
      <w:pPr>
        <w:spacing w:line="260" w:lineRule="auto"/>
        <w:rPr>
          <w:rFonts w:ascii="Arial"/>
          <w:sz w:val="21"/>
        </w:rPr>
      </w:pPr>
    </w:p>
    <w:p w14:paraId="56F9BB10">
      <w:pPr>
        <w:spacing w:line="260" w:lineRule="auto"/>
        <w:rPr>
          <w:rFonts w:ascii="Arial"/>
          <w:sz w:val="21"/>
        </w:rPr>
      </w:pPr>
    </w:p>
    <w:p w14:paraId="4D7808B9">
      <w:pPr>
        <w:spacing w:line="261" w:lineRule="auto"/>
        <w:rPr>
          <w:rFonts w:ascii="Arial"/>
          <w:sz w:val="21"/>
        </w:rPr>
      </w:pPr>
    </w:p>
    <w:p w14:paraId="3814008A">
      <w:pPr>
        <w:spacing w:line="261" w:lineRule="auto"/>
        <w:rPr>
          <w:rFonts w:ascii="Arial"/>
          <w:sz w:val="21"/>
        </w:rPr>
      </w:pPr>
    </w:p>
    <w:p w14:paraId="49F3C12D">
      <w:pPr>
        <w:spacing w:line="261" w:lineRule="auto"/>
        <w:rPr>
          <w:rFonts w:ascii="Arial"/>
          <w:sz w:val="21"/>
        </w:rPr>
      </w:pPr>
    </w:p>
    <w:p w14:paraId="6BB3565D">
      <w:pPr>
        <w:spacing w:line="261" w:lineRule="auto"/>
        <w:rPr>
          <w:rFonts w:ascii="Arial"/>
          <w:sz w:val="21"/>
        </w:rPr>
      </w:pPr>
    </w:p>
    <w:p w14:paraId="40B346C0">
      <w:pPr>
        <w:spacing w:line="261" w:lineRule="auto"/>
        <w:rPr>
          <w:rFonts w:ascii="Arial"/>
          <w:sz w:val="21"/>
        </w:rPr>
      </w:pPr>
    </w:p>
    <w:p w14:paraId="0B6B88C5">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89BD3D3">
      <w:pPr>
        <w:spacing w:line="248" w:lineRule="auto"/>
        <w:rPr>
          <w:rFonts w:ascii="Arial"/>
          <w:sz w:val="21"/>
        </w:rPr>
      </w:pPr>
    </w:p>
    <w:p w14:paraId="37D298A9">
      <w:pPr>
        <w:spacing w:line="248" w:lineRule="auto"/>
        <w:rPr>
          <w:rFonts w:ascii="Arial"/>
          <w:sz w:val="21"/>
        </w:rPr>
      </w:pPr>
    </w:p>
    <w:p w14:paraId="135F9DF5">
      <w:pPr>
        <w:spacing w:line="248" w:lineRule="auto"/>
        <w:rPr>
          <w:rFonts w:ascii="Arial"/>
          <w:sz w:val="21"/>
        </w:rPr>
      </w:pPr>
    </w:p>
    <w:p w14:paraId="74C91BC1">
      <w:pPr>
        <w:spacing w:line="248" w:lineRule="auto"/>
        <w:rPr>
          <w:rFonts w:ascii="Arial"/>
          <w:sz w:val="21"/>
        </w:rPr>
      </w:pPr>
    </w:p>
    <w:p w14:paraId="412B0ED7">
      <w:pPr>
        <w:spacing w:line="248" w:lineRule="auto"/>
        <w:rPr>
          <w:rFonts w:ascii="Arial"/>
          <w:sz w:val="21"/>
        </w:rPr>
      </w:pPr>
    </w:p>
    <w:p w14:paraId="307CBD1D">
      <w:pPr>
        <w:spacing w:line="248" w:lineRule="auto"/>
        <w:rPr>
          <w:rFonts w:ascii="Arial"/>
          <w:sz w:val="21"/>
        </w:rPr>
      </w:pPr>
    </w:p>
    <w:p w14:paraId="492ECF4B">
      <w:pPr>
        <w:pStyle w:val="2"/>
        <w:rPr>
          <w:rFonts w:ascii="Arial"/>
          <w:sz w:val="21"/>
        </w:rPr>
      </w:pPr>
    </w:p>
    <w:p w14:paraId="5338CEF1">
      <w:pPr>
        <w:pStyle w:val="2"/>
        <w:rPr>
          <w:rFonts w:ascii="Arial"/>
          <w:sz w:val="21"/>
        </w:rPr>
      </w:pPr>
    </w:p>
    <w:p w14:paraId="3E84AD2C">
      <w:pPr>
        <w:pStyle w:val="2"/>
        <w:rPr>
          <w:rFonts w:ascii="Arial"/>
          <w:sz w:val="21"/>
        </w:rPr>
      </w:pPr>
    </w:p>
    <w:p w14:paraId="5AA4123F">
      <w:pPr>
        <w:pStyle w:val="2"/>
        <w:rPr>
          <w:rFonts w:ascii="Arial"/>
          <w:sz w:val="21"/>
        </w:rPr>
      </w:pPr>
    </w:p>
    <w:p w14:paraId="6C56F215">
      <w:pPr>
        <w:pStyle w:val="2"/>
        <w:rPr>
          <w:rFonts w:ascii="Arial"/>
          <w:sz w:val="21"/>
        </w:rPr>
      </w:pPr>
    </w:p>
    <w:p w14:paraId="68595542">
      <w:pPr>
        <w:spacing w:line="248" w:lineRule="auto"/>
        <w:rPr>
          <w:rFonts w:ascii="Arial"/>
          <w:sz w:val="21"/>
        </w:rPr>
      </w:pPr>
    </w:p>
    <w:p w14:paraId="6BE3906A">
      <w:pPr>
        <w:spacing w:line="248" w:lineRule="auto"/>
        <w:rPr>
          <w:rFonts w:ascii="Arial"/>
          <w:sz w:val="21"/>
        </w:rPr>
      </w:pPr>
    </w:p>
    <w:p w14:paraId="5FD07DC9">
      <w:pPr>
        <w:spacing w:line="249" w:lineRule="auto"/>
        <w:rPr>
          <w:rFonts w:ascii="Arial"/>
          <w:sz w:val="21"/>
        </w:rPr>
      </w:pPr>
    </w:p>
    <w:p w14:paraId="7E4ABE4D">
      <w:pPr>
        <w:spacing w:line="249" w:lineRule="auto"/>
        <w:rPr>
          <w:rFonts w:ascii="Arial"/>
          <w:sz w:val="21"/>
        </w:rPr>
      </w:pPr>
    </w:p>
    <w:p w14:paraId="63605850">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QJKJ-CG-PGZ-2025916</w:t>
      </w:r>
    </w:p>
    <w:p w14:paraId="4B872C54">
      <w:pPr>
        <w:spacing w:before="234" w:line="368" w:lineRule="auto"/>
        <w:ind w:left="1373" w:right="1070" w:hanging="38"/>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：甘肃</w:t>
      </w:r>
      <w:r>
        <w:rPr>
          <w:rFonts w:hint="eastAsia" w:ascii="仿宋" w:hAnsi="仿宋" w:eastAsia="仿宋" w:cs="仿宋"/>
          <w:sz w:val="32"/>
          <w:szCs w:val="32"/>
          <w:lang w:val="en-US" w:eastAsia="zh-CN"/>
          <w14:textOutline w14:w="4064" w14:cap="flat" w14:cmpd="sng">
            <w14:solidFill>
              <w14:srgbClr w14:val="000000"/>
            </w14:solidFill>
            <w14:prstDash w14:val="solid"/>
            <w14:miter w14:val="0"/>
          </w14:textOutline>
        </w:rPr>
        <w:t>前进牧业</w:t>
      </w:r>
      <w:r>
        <w:rPr>
          <w:rFonts w:ascii="仿宋" w:hAnsi="仿宋" w:eastAsia="仿宋" w:cs="仿宋"/>
          <w:sz w:val="32"/>
          <w:szCs w:val="32"/>
          <w14:textOutline w14:w="4064" w14:cap="flat" w14:cmpd="sng">
            <w14:solidFill>
              <w14:srgbClr w14:val="000000"/>
            </w14:solidFill>
            <w14:prstDash w14:val="solid"/>
            <w14:miter w14:val="0"/>
          </w14:textOutline>
        </w:rPr>
        <w:t>科技有限责任公司</w:t>
      </w:r>
      <w:r>
        <w:rPr>
          <w:rFonts w:ascii="仿宋" w:hAnsi="仿宋" w:eastAsia="仿宋" w:cs="仿宋"/>
          <w:sz w:val="32"/>
          <w:szCs w:val="32"/>
        </w:rPr>
        <w:t xml:space="preserve"> </w:t>
      </w:r>
    </w:p>
    <w:p w14:paraId="7BFBDCEA">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九</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1F85B73D">
      <w:pPr>
        <w:sectPr>
          <w:headerReference r:id="rId5" w:type="default"/>
          <w:pgSz w:w="11905" w:h="16840"/>
          <w:pgMar w:top="1183" w:right="1385" w:bottom="0" w:left="1729" w:header="882" w:footer="0" w:gutter="0"/>
          <w:cols w:space="720" w:num="1"/>
        </w:sectPr>
      </w:pPr>
    </w:p>
    <w:p w14:paraId="0D0AA2D8">
      <w:pPr>
        <w:spacing w:line="269" w:lineRule="auto"/>
        <w:rPr>
          <w:rFonts w:ascii="Arial"/>
          <w:sz w:val="21"/>
        </w:rPr>
      </w:pPr>
    </w:p>
    <w:p w14:paraId="52D5C778">
      <w:pPr>
        <w:spacing w:line="270" w:lineRule="auto"/>
        <w:rPr>
          <w:rFonts w:ascii="Arial"/>
          <w:sz w:val="21"/>
        </w:rPr>
      </w:pPr>
    </w:p>
    <w:p w14:paraId="7C2EA0AC">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2DE90770"/>
    <w:p w14:paraId="0E3CE23E"/>
    <w:p w14:paraId="0DBAEE37"/>
    <w:p w14:paraId="4A01C797"/>
    <w:p w14:paraId="0CDE8F9B"/>
    <w:p w14:paraId="43C1F954"/>
    <w:p w14:paraId="2F38235C"/>
    <w:p w14:paraId="3ECE3098"/>
    <w:p w14:paraId="2B54A5FA">
      <w:pPr>
        <w:spacing w:line="19" w:lineRule="exact"/>
      </w:pPr>
    </w:p>
    <w:p w14:paraId="14937E5F">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1751825">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15178E84">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F463DA9">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D672EC5">
      <w:pPr>
        <w:spacing w:before="268" w:line="222" w:lineRule="auto"/>
        <w:rPr>
          <w:rFonts w:ascii="仿宋" w:hAnsi="仿宋" w:eastAsia="仿宋" w:cs="仿宋"/>
          <w:sz w:val="36"/>
          <w:szCs w:val="36"/>
        </w:rPr>
      </w:pPr>
    </w:p>
    <w:p w14:paraId="50DDD398">
      <w:pPr>
        <w:spacing w:line="14" w:lineRule="auto"/>
        <w:rPr>
          <w:rFonts w:ascii="Arial"/>
          <w:sz w:val="2"/>
        </w:rPr>
      </w:pPr>
      <w:r>
        <w:rPr>
          <w:rFonts w:ascii="Arial" w:hAnsi="Arial" w:eastAsia="Arial" w:cs="Arial"/>
          <w:sz w:val="2"/>
          <w:szCs w:val="2"/>
        </w:rPr>
        <w:br w:type="column"/>
      </w:r>
    </w:p>
    <w:p w14:paraId="4959A77B">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5ED3CD5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16112CE3">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C0E0259">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0471FCB8">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5"/>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173"/>
      </w:tblGrid>
      <w:tr w14:paraId="037D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3DF51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26DFE02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173" w:type="dxa"/>
            <w:vAlign w:val="center"/>
          </w:tcPr>
          <w:p w14:paraId="4E44B86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C5C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294794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7587724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173" w:type="dxa"/>
            <w:vAlign w:val="center"/>
          </w:tcPr>
          <w:p w14:paraId="797A8028">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w:t>
            </w:r>
          </w:p>
        </w:tc>
      </w:tr>
      <w:tr w14:paraId="64A0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D05A4F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34848A7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173" w:type="dxa"/>
            <w:vAlign w:val="center"/>
          </w:tcPr>
          <w:p w14:paraId="3E06102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甘肃前进牧业科技有限责任公司</w:t>
            </w:r>
            <w:r>
              <w:rPr>
                <w:rFonts w:hint="eastAsia" w:ascii="仿宋" w:hAnsi="仿宋" w:eastAsia="仿宋" w:cs="仿宋"/>
                <w:spacing w:val="-2"/>
                <w:position w:val="17"/>
                <w:sz w:val="24"/>
                <w:szCs w:val="24"/>
                <w:lang w:val="en-US" w:eastAsia="zh-CN"/>
              </w:rPr>
              <w:t>315吨苹果渣</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5714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82" w:type="dxa"/>
            <w:vAlign w:val="center"/>
          </w:tcPr>
          <w:p w14:paraId="32CED0C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5E54205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173" w:type="dxa"/>
            <w:vAlign w:val="center"/>
          </w:tcPr>
          <w:p w14:paraId="187BEE92">
            <w:pPr>
              <w:widowControl w:val="0"/>
              <w:spacing w:before="305" w:line="212" w:lineRule="auto"/>
              <w:jc w:val="center"/>
              <w:rPr>
                <w:rFonts w:ascii="仿宋" w:hAnsi="仿宋" w:eastAsia="仿宋" w:cs="仿宋"/>
                <w:snapToGrid w:val="0"/>
                <w:color w:val="000000"/>
                <w:kern w:val="0"/>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pacing w:val="-5"/>
                <w:sz w:val="24"/>
                <w:szCs w:val="24"/>
                <w:lang w:eastAsia="zh-CN"/>
              </w:rPr>
              <w:t>（</w:t>
            </w:r>
            <w:r>
              <w:rPr>
                <w:rFonts w:hint="eastAsia" w:ascii="仿宋" w:hAnsi="仿宋" w:eastAsia="仿宋" w:cs="仿宋"/>
                <w:sz w:val="24"/>
                <w:szCs w:val="24"/>
                <w:vertAlign w:val="baseline"/>
                <w:lang w:val="en-US" w:eastAsia="zh-CN"/>
              </w:rPr>
              <w:t>包含甘州区石岗墩开发区、高台县、临泽县</w:t>
            </w:r>
            <w:r>
              <w:rPr>
                <w:rFonts w:hint="eastAsia" w:ascii="仿宋" w:hAnsi="仿宋" w:eastAsia="仿宋" w:cs="仿宋"/>
                <w:spacing w:val="-5"/>
                <w:sz w:val="24"/>
                <w:szCs w:val="24"/>
                <w:lang w:eastAsia="zh-CN"/>
              </w:rPr>
              <w:t>）</w:t>
            </w:r>
          </w:p>
        </w:tc>
      </w:tr>
      <w:tr w14:paraId="27E2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E3975B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4D61AE0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173" w:type="dxa"/>
            <w:vAlign w:val="center"/>
          </w:tcPr>
          <w:p w14:paraId="10FF2AED">
            <w:pPr>
              <w:widowControl w:val="0"/>
              <w:spacing w:before="305" w:line="212" w:lineRule="auto"/>
              <w:jc w:val="center"/>
              <w:rPr>
                <w:rFonts w:ascii="仿宋" w:hAnsi="仿宋" w:eastAsia="仿宋" w:cs="仿宋"/>
                <w:snapToGrid w:val="0"/>
                <w:color w:val="000000"/>
                <w:kern w:val="0"/>
                <w:sz w:val="24"/>
                <w:szCs w:val="24"/>
                <w:vertAlign w:val="baseline"/>
              </w:rPr>
            </w:pPr>
            <w:r>
              <w:rPr>
                <w:rFonts w:hint="eastAsia" w:ascii="仿宋" w:hAnsi="仿宋" w:eastAsia="仿宋" w:cs="仿宋"/>
                <w:spacing w:val="-11"/>
                <w:sz w:val="24"/>
                <w:szCs w:val="24"/>
                <w:lang w:val="en-US" w:eastAsia="zh-CN"/>
              </w:rPr>
              <w:t>根据各牧场月计划进行供货</w:t>
            </w:r>
          </w:p>
        </w:tc>
      </w:tr>
      <w:tr w14:paraId="2AE0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36F261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7F18685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173" w:type="dxa"/>
            <w:vAlign w:val="center"/>
          </w:tcPr>
          <w:p w14:paraId="091024A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315吨苹果渣</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CE0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6ED158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27D6A6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173" w:type="dxa"/>
            <w:vAlign w:val="top"/>
          </w:tcPr>
          <w:p w14:paraId="2D6B67E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69B700DC">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363C386">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10F544D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052AF4D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634A9C9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32B2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ACD6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555726D5">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173" w:type="dxa"/>
            <w:vAlign w:val="center"/>
          </w:tcPr>
          <w:p w14:paraId="70AF96AA">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9</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lang w:val="en-US" w:eastAsia="zh-CN"/>
              </w:rPr>
              <w:t>16</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7"/>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4CB8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194844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7DDE364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173" w:type="dxa"/>
            <w:vAlign w:val="center"/>
          </w:tcPr>
          <w:p w14:paraId="1645CE8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6443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DC3473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723261D4">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173" w:type="dxa"/>
            <w:vAlign w:val="center"/>
          </w:tcPr>
          <w:p w14:paraId="2388196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091E9A5C">
      <w:pPr>
        <w:sectPr>
          <w:headerReference r:id="rId9" w:type="default"/>
          <w:footerReference r:id="rId10" w:type="default"/>
          <w:pgSz w:w="11905" w:h="16840"/>
          <w:pgMar w:top="1183" w:right="1667" w:bottom="1041" w:left="1671" w:header="882" w:footer="853" w:gutter="0"/>
          <w:pgNumType w:fmt="numberInDash"/>
          <w:cols w:space="720" w:num="1"/>
        </w:sectPr>
      </w:pPr>
    </w:p>
    <w:p w14:paraId="09603A8C">
      <w:pPr>
        <w:pStyle w:val="2"/>
      </w:pPr>
    </w:p>
    <w:p w14:paraId="34DD9346">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pP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1A3B0EC7">
      <w:pPr>
        <w:keepNext w:val="0"/>
        <w:keepLines w:val="0"/>
        <w:widowControl/>
        <w:suppressLineNumbers w:val="0"/>
        <w:spacing w:before="3"/>
        <w:jc w:val="both"/>
        <w:rPr>
          <w:rFonts w:hint="eastAsia" w:ascii="仿宋" w:hAnsi="仿宋" w:eastAsia="仿宋" w:cs="仿宋"/>
          <w:sz w:val="24"/>
          <w:szCs w:val="24"/>
          <w:lang w:val="en-US"/>
        </w:rPr>
      </w:pPr>
      <w:r>
        <w:rPr>
          <w:rFonts w:hint="eastAsia" w:ascii="仿宋" w:hAnsi="仿宋" w:eastAsia="仿宋" w:cs="仿宋"/>
          <w:snapToGrid w:val="0"/>
          <w:color w:val="000000"/>
          <w:kern w:val="0"/>
          <w:sz w:val="24"/>
          <w:szCs w:val="24"/>
          <w:lang w:val="en-US" w:eastAsia="zh-CN" w:bidi="ar"/>
        </w:rPr>
        <w:t>（一）感官标准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7"/>
        <w:gridCol w:w="3318"/>
        <w:gridCol w:w="3374"/>
      </w:tblGrid>
      <w:tr w14:paraId="0882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407" w:type="dxa"/>
            <w:vAlign w:val="center"/>
          </w:tcPr>
          <w:p w14:paraId="11FB431A">
            <w:pPr>
              <w:widowControl/>
              <w:spacing w:before="3"/>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检验项目</w:t>
            </w:r>
          </w:p>
        </w:tc>
        <w:tc>
          <w:tcPr>
            <w:tcW w:w="3318" w:type="dxa"/>
            <w:vAlign w:val="center"/>
          </w:tcPr>
          <w:p w14:paraId="55E4D719">
            <w:pPr>
              <w:widowControl/>
              <w:spacing w:before="3"/>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rPr>
              <w:t>基准标准</w:t>
            </w:r>
          </w:p>
        </w:tc>
        <w:tc>
          <w:tcPr>
            <w:tcW w:w="3374" w:type="dxa"/>
            <w:vAlign w:val="center"/>
          </w:tcPr>
          <w:p w14:paraId="2484AC77">
            <w:pPr>
              <w:widowControl/>
              <w:spacing w:before="3"/>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rPr>
              <w:t>拒收标准</w:t>
            </w:r>
          </w:p>
        </w:tc>
      </w:tr>
      <w:tr w14:paraId="5FBB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407" w:type="dxa"/>
            <w:vAlign w:val="center"/>
          </w:tcPr>
          <w:p w14:paraId="343EBCFC">
            <w:pPr>
              <w:widowControl/>
              <w:spacing w:before="3"/>
              <w:jc w:val="both"/>
              <w:rPr>
                <w:rFonts w:hint="eastAsia" w:ascii="仿宋" w:hAnsi="仿宋" w:eastAsia="仿宋" w:cs="仿宋"/>
                <w:color w:val="000000"/>
                <w:sz w:val="24"/>
                <w:szCs w:val="24"/>
                <w:vertAlign w:val="baseline"/>
                <w:lang w:val="en-US" w:eastAsia="zh-CN"/>
              </w:rPr>
            </w:pPr>
            <w:r>
              <w:rPr>
                <w:rFonts w:hint="eastAsia" w:ascii="仿宋" w:hAnsi="仿宋" w:eastAsia="仿宋" w:cs="仿宋"/>
                <w:sz w:val="24"/>
                <w:szCs w:val="24"/>
                <w:lang w:val="en-US"/>
              </w:rPr>
              <w:t>色泽</w:t>
            </w:r>
          </w:p>
        </w:tc>
        <w:tc>
          <w:tcPr>
            <w:tcW w:w="3318" w:type="dxa"/>
            <w:vAlign w:val="center"/>
          </w:tcPr>
          <w:p w14:paraId="7195406E">
            <w:pPr>
              <w:widowControl/>
              <w:spacing w:before="3"/>
              <w:jc w:val="left"/>
              <w:rPr>
                <w:rFonts w:hint="eastAsia" w:ascii="仿宋" w:hAnsi="仿宋" w:eastAsia="仿宋" w:cs="仿宋"/>
                <w:color w:val="000000"/>
                <w:sz w:val="24"/>
                <w:szCs w:val="24"/>
                <w:vertAlign w:val="baseline"/>
                <w:lang w:val="en-US" w:eastAsia="zh-CN"/>
              </w:rPr>
            </w:pPr>
            <w:r>
              <w:rPr>
                <w:rFonts w:hint="eastAsia" w:ascii="仿宋" w:hAnsi="仿宋" w:eastAsia="仿宋" w:cs="仿宋"/>
                <w:sz w:val="24"/>
                <w:szCs w:val="24"/>
                <w:lang w:val="en-US"/>
              </w:rPr>
              <w:t xml:space="preserve">棕黄色或者棕褐色，色泽新鲜一致。 </w:t>
            </w:r>
          </w:p>
        </w:tc>
        <w:tc>
          <w:tcPr>
            <w:tcW w:w="3374" w:type="dxa"/>
            <w:vAlign w:val="center"/>
          </w:tcPr>
          <w:p w14:paraId="11773EE9">
            <w:pPr>
              <w:widowControl/>
              <w:spacing w:before="3"/>
              <w:jc w:val="left"/>
              <w:rPr>
                <w:rFonts w:hint="eastAsia" w:ascii="仿宋" w:hAnsi="仿宋" w:eastAsia="仿宋" w:cs="仿宋"/>
                <w:color w:val="000000"/>
                <w:sz w:val="24"/>
                <w:szCs w:val="24"/>
                <w:vertAlign w:val="baseline"/>
                <w:lang w:val="en-US" w:eastAsia="zh-CN"/>
              </w:rPr>
            </w:pPr>
            <w:r>
              <w:rPr>
                <w:rFonts w:hint="eastAsia" w:ascii="仿宋" w:hAnsi="仿宋" w:eastAsia="仿宋" w:cs="仿宋"/>
                <w:sz w:val="24"/>
                <w:szCs w:val="24"/>
                <w:lang w:val="en-US"/>
              </w:rPr>
              <w:t>非标准颜色。</w:t>
            </w:r>
          </w:p>
        </w:tc>
      </w:tr>
      <w:tr w14:paraId="6BF3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407" w:type="dxa"/>
            <w:vAlign w:val="center"/>
          </w:tcPr>
          <w:p w14:paraId="50F55317">
            <w:pPr>
              <w:widowControl/>
              <w:spacing w:before="3"/>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rPr>
              <w:t>气味</w:t>
            </w:r>
          </w:p>
        </w:tc>
        <w:tc>
          <w:tcPr>
            <w:tcW w:w="3318" w:type="dxa"/>
            <w:vAlign w:val="center"/>
          </w:tcPr>
          <w:p w14:paraId="57129F5D">
            <w:pPr>
              <w:widowControl/>
              <w:spacing w:before="3"/>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rPr>
              <w:t xml:space="preserve">无异味异臭。 </w:t>
            </w:r>
          </w:p>
        </w:tc>
        <w:tc>
          <w:tcPr>
            <w:tcW w:w="3374" w:type="dxa"/>
            <w:vAlign w:val="center"/>
          </w:tcPr>
          <w:p w14:paraId="0894929B">
            <w:pPr>
              <w:widowControl/>
              <w:spacing w:before="3"/>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rPr>
              <w:t>具有其他异味或腐败变质气味</w:t>
            </w:r>
          </w:p>
        </w:tc>
      </w:tr>
      <w:tr w14:paraId="01650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407" w:type="dxa"/>
            <w:vAlign w:val="center"/>
          </w:tcPr>
          <w:p w14:paraId="50883EB2">
            <w:pPr>
              <w:widowControl/>
              <w:spacing w:before="3"/>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rPr>
              <w:t>组织状态</w:t>
            </w:r>
          </w:p>
        </w:tc>
        <w:tc>
          <w:tcPr>
            <w:tcW w:w="3318" w:type="dxa"/>
            <w:vAlign w:val="center"/>
          </w:tcPr>
          <w:p w14:paraId="6E5DC082">
            <w:pPr>
              <w:widowControl/>
              <w:spacing w:before="3"/>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rPr>
              <w:t>呈粉碎状或颗粒状，无霉变、无异常结块。</w:t>
            </w:r>
          </w:p>
        </w:tc>
        <w:tc>
          <w:tcPr>
            <w:tcW w:w="3374" w:type="dxa"/>
            <w:vAlign w:val="center"/>
          </w:tcPr>
          <w:p w14:paraId="7E35E2CE">
            <w:pPr>
              <w:widowControl/>
              <w:spacing w:before="3"/>
              <w:jc w:val="left"/>
              <w:rPr>
                <w:rFonts w:hint="eastAsia" w:ascii="仿宋" w:hAnsi="仿宋" w:eastAsia="仿宋" w:cs="仿宋"/>
                <w:sz w:val="24"/>
                <w:szCs w:val="24"/>
                <w:lang w:val="en-US"/>
              </w:rPr>
            </w:pPr>
            <w:r>
              <w:rPr>
                <w:rFonts w:hint="eastAsia" w:ascii="仿宋" w:hAnsi="仿宋" w:eastAsia="仿宋" w:cs="仿宋"/>
                <w:sz w:val="24"/>
                <w:szCs w:val="24"/>
                <w:lang w:val="en-US"/>
              </w:rPr>
              <w:t>发霉变质、异常结块</w:t>
            </w:r>
          </w:p>
          <w:p w14:paraId="217820D1">
            <w:pPr>
              <w:widowControl/>
              <w:spacing w:before="3"/>
              <w:jc w:val="left"/>
              <w:rPr>
                <w:rFonts w:hint="eastAsia" w:ascii="仿宋" w:hAnsi="仿宋" w:eastAsia="仿宋" w:cs="仿宋"/>
                <w:sz w:val="24"/>
                <w:szCs w:val="24"/>
                <w:vertAlign w:val="baseline"/>
                <w:lang w:val="en-US" w:eastAsia="zh-CN"/>
              </w:rPr>
            </w:pPr>
          </w:p>
        </w:tc>
      </w:tr>
      <w:tr w14:paraId="72AA3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407" w:type="dxa"/>
            <w:vAlign w:val="center"/>
          </w:tcPr>
          <w:p w14:paraId="5CFF7D12">
            <w:pPr>
              <w:widowControl/>
              <w:spacing w:before="3"/>
              <w:jc w:val="both"/>
              <w:rPr>
                <w:rFonts w:hint="eastAsia" w:ascii="仿宋" w:hAnsi="仿宋" w:eastAsia="仿宋" w:cs="仿宋"/>
                <w:color w:val="000000"/>
                <w:sz w:val="24"/>
                <w:szCs w:val="24"/>
                <w:vertAlign w:val="baseline"/>
                <w:lang w:val="en-US" w:eastAsia="zh-CN"/>
              </w:rPr>
            </w:pPr>
            <w:r>
              <w:rPr>
                <w:rFonts w:hint="eastAsia" w:ascii="仿宋" w:hAnsi="仿宋" w:eastAsia="仿宋" w:cs="仿宋"/>
                <w:sz w:val="24"/>
                <w:szCs w:val="24"/>
                <w:lang w:val="en-US"/>
              </w:rPr>
              <w:t>杂质异物</w:t>
            </w:r>
          </w:p>
        </w:tc>
        <w:tc>
          <w:tcPr>
            <w:tcW w:w="3318" w:type="dxa"/>
            <w:vAlign w:val="center"/>
          </w:tcPr>
          <w:p w14:paraId="52F28A37">
            <w:pPr>
              <w:widowControl/>
              <w:spacing w:before="3"/>
              <w:jc w:val="left"/>
              <w:rPr>
                <w:rFonts w:hint="eastAsia" w:ascii="仿宋" w:hAnsi="仿宋" w:eastAsia="仿宋" w:cs="仿宋"/>
                <w:color w:val="000000"/>
                <w:sz w:val="24"/>
                <w:szCs w:val="24"/>
                <w:vertAlign w:val="baseline"/>
                <w:lang w:val="en-US" w:eastAsia="zh-CN"/>
              </w:rPr>
            </w:pPr>
            <w:r>
              <w:rPr>
                <w:rFonts w:hint="eastAsia" w:ascii="仿宋" w:hAnsi="仿宋" w:eastAsia="仿宋" w:cs="仿宋"/>
                <w:sz w:val="24"/>
                <w:szCs w:val="24"/>
                <w:lang w:val="en-US"/>
              </w:rPr>
              <w:t xml:space="preserve">无牛只不可采食异物、无掺假。 </w:t>
            </w:r>
          </w:p>
        </w:tc>
        <w:tc>
          <w:tcPr>
            <w:tcW w:w="3374" w:type="dxa"/>
            <w:vAlign w:val="center"/>
          </w:tcPr>
          <w:p w14:paraId="1CEB8501">
            <w:pPr>
              <w:widowControl/>
              <w:spacing w:before="3"/>
              <w:jc w:val="left"/>
              <w:rPr>
                <w:rFonts w:hint="eastAsia" w:ascii="仿宋" w:hAnsi="仿宋" w:eastAsia="仿宋" w:cs="仿宋"/>
                <w:sz w:val="24"/>
                <w:szCs w:val="24"/>
                <w:lang w:val="en-US"/>
              </w:rPr>
            </w:pPr>
            <w:r>
              <w:rPr>
                <w:rFonts w:hint="eastAsia" w:ascii="仿宋" w:hAnsi="仿宋" w:eastAsia="仿宋" w:cs="仿宋"/>
                <w:sz w:val="24"/>
                <w:szCs w:val="24"/>
                <w:lang w:val="en-US"/>
              </w:rPr>
              <w:t>含有牛只不可采食异物，含有掺假等。</w:t>
            </w:r>
          </w:p>
          <w:p w14:paraId="5B13E6B2">
            <w:pPr>
              <w:widowControl/>
              <w:spacing w:before="3"/>
              <w:jc w:val="left"/>
              <w:rPr>
                <w:rFonts w:hint="eastAsia" w:ascii="仿宋" w:hAnsi="仿宋" w:eastAsia="仿宋" w:cs="仿宋"/>
                <w:color w:val="000000"/>
                <w:sz w:val="24"/>
                <w:szCs w:val="24"/>
                <w:vertAlign w:val="baseline"/>
                <w:lang w:val="en-US" w:eastAsia="zh-CN"/>
              </w:rPr>
            </w:pPr>
          </w:p>
        </w:tc>
      </w:tr>
      <w:tr w14:paraId="6DAE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407" w:type="dxa"/>
            <w:vAlign w:val="center"/>
          </w:tcPr>
          <w:p w14:paraId="29961B75">
            <w:pPr>
              <w:widowControl/>
              <w:spacing w:before="0"/>
              <w:jc w:val="left"/>
              <w:rPr>
                <w:rFonts w:hint="eastAsia" w:ascii="仿宋" w:hAnsi="仿宋" w:eastAsia="仿宋" w:cs="仿宋"/>
                <w:sz w:val="24"/>
                <w:szCs w:val="24"/>
                <w:lang w:val="en-US"/>
              </w:rPr>
            </w:pPr>
            <w:r>
              <w:rPr>
                <w:rFonts w:ascii="浠垮畫" w:hAnsi="浠垮畫" w:eastAsia="浠垮畫" w:cs="浠垮畫"/>
                <w:snapToGrid w:val="0"/>
                <w:color w:val="000000"/>
                <w:kern w:val="0"/>
                <w:sz w:val="21"/>
                <w:szCs w:val="21"/>
                <w:lang w:val="en-US" w:eastAsia="zh-CN" w:bidi="ar"/>
              </w:rPr>
              <w:t>无污染</w:t>
            </w:r>
          </w:p>
        </w:tc>
        <w:tc>
          <w:tcPr>
            <w:tcW w:w="3318" w:type="dxa"/>
            <w:vAlign w:val="center"/>
          </w:tcPr>
          <w:p w14:paraId="5E270E89">
            <w:pPr>
              <w:widowControl/>
              <w:spacing w:before="0"/>
              <w:jc w:val="left"/>
              <w:rPr>
                <w:rFonts w:hint="eastAsia" w:ascii="仿宋" w:hAnsi="仿宋" w:eastAsia="仿宋" w:cs="仿宋"/>
                <w:sz w:val="24"/>
                <w:szCs w:val="24"/>
                <w:lang w:val="en-US"/>
              </w:rPr>
            </w:pPr>
            <w:r>
              <w:rPr>
                <w:rFonts w:ascii="浠垮畫" w:hAnsi="浠垮畫" w:eastAsia="浠垮畫" w:cs="浠垮畫"/>
                <w:snapToGrid w:val="0"/>
                <w:color w:val="000000"/>
                <w:kern w:val="0"/>
                <w:sz w:val="21"/>
                <w:szCs w:val="21"/>
                <w:lang w:val="en-US" w:eastAsia="zh-CN" w:bidi="ar"/>
              </w:rPr>
              <w:t>无虫鼠害等污染。</w:t>
            </w:r>
          </w:p>
        </w:tc>
        <w:tc>
          <w:tcPr>
            <w:tcW w:w="3374" w:type="dxa"/>
            <w:vAlign w:val="center"/>
          </w:tcPr>
          <w:p w14:paraId="55EDC2BE">
            <w:pPr>
              <w:widowControl/>
              <w:spacing w:before="0"/>
              <w:jc w:val="left"/>
              <w:rPr>
                <w:rFonts w:hint="eastAsia" w:ascii="仿宋" w:hAnsi="仿宋" w:eastAsia="仿宋" w:cs="仿宋"/>
                <w:color w:val="000000"/>
                <w:sz w:val="24"/>
                <w:szCs w:val="24"/>
                <w:vertAlign w:val="baseline"/>
                <w:lang w:val="en-US" w:eastAsia="zh-CN"/>
              </w:rPr>
            </w:pPr>
            <w:r>
              <w:rPr>
                <w:rFonts w:ascii="浠垮畫" w:hAnsi="浠垮畫" w:eastAsia="浠垮畫" w:cs="浠垮畫"/>
                <w:snapToGrid w:val="0"/>
                <w:color w:val="000000"/>
                <w:kern w:val="0"/>
                <w:sz w:val="21"/>
                <w:szCs w:val="21"/>
                <w:lang w:val="en-US" w:eastAsia="zh-CN" w:bidi="ar"/>
              </w:rPr>
              <w:t>有明显的虫鼠害。</w:t>
            </w:r>
          </w:p>
        </w:tc>
      </w:tr>
    </w:tbl>
    <w:p w14:paraId="548A6F00">
      <w:pPr>
        <w:spacing w:before="3"/>
        <w:jc w:val="both"/>
        <w:rPr>
          <w:rFonts w:hint="eastAsia" w:ascii="仿宋" w:hAnsi="仿宋" w:eastAsia="仿宋" w:cs="仿宋"/>
          <w:sz w:val="24"/>
          <w:szCs w:val="24"/>
          <w:lang w:val="en-US"/>
        </w:rPr>
      </w:pPr>
    </w:p>
    <w:p w14:paraId="258F1545">
      <w:pPr>
        <w:spacing w:before="3"/>
        <w:jc w:val="both"/>
        <w:rPr>
          <w:rFonts w:hint="eastAsia" w:ascii="仿宋" w:hAnsi="仿宋" w:eastAsia="仿宋" w:cs="仿宋"/>
          <w:sz w:val="24"/>
          <w:szCs w:val="24"/>
          <w:lang w:val="en-US"/>
        </w:rPr>
      </w:pPr>
      <w:r>
        <w:rPr>
          <w:rFonts w:hint="eastAsia" w:ascii="仿宋" w:hAnsi="仿宋" w:eastAsia="仿宋" w:cs="仿宋"/>
          <w:snapToGrid w:val="0"/>
          <w:color w:val="000000"/>
          <w:kern w:val="0"/>
          <w:sz w:val="24"/>
          <w:szCs w:val="24"/>
          <w:lang w:val="en-US" w:eastAsia="zh-CN" w:bidi="ar"/>
        </w:rPr>
        <w:t>（二）理化标准</w:t>
      </w:r>
    </w:p>
    <w:p w14:paraId="73546A68">
      <w:pPr>
        <w:spacing w:before="3"/>
        <w:jc w:val="both"/>
        <w:rPr>
          <w:rFonts w:hint="eastAsia" w:ascii="仿宋" w:hAnsi="仿宋" w:eastAsia="仿宋" w:cs="仿宋"/>
          <w:sz w:val="24"/>
          <w:szCs w:val="2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7"/>
        <w:gridCol w:w="3318"/>
        <w:gridCol w:w="3374"/>
      </w:tblGrid>
      <w:tr w14:paraId="3BCE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407" w:type="dxa"/>
            <w:vAlign w:val="center"/>
          </w:tcPr>
          <w:p w14:paraId="420AB439">
            <w:pPr>
              <w:widowControl/>
              <w:spacing w:before="3"/>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检验项目</w:t>
            </w:r>
          </w:p>
        </w:tc>
        <w:tc>
          <w:tcPr>
            <w:tcW w:w="3318" w:type="dxa"/>
            <w:vAlign w:val="center"/>
          </w:tcPr>
          <w:p w14:paraId="3DC2B6DA">
            <w:pPr>
              <w:widowControl/>
              <w:spacing w:before="3"/>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3374" w:type="dxa"/>
            <w:vAlign w:val="center"/>
          </w:tcPr>
          <w:p w14:paraId="3C9F9406">
            <w:pPr>
              <w:widowControl/>
              <w:spacing w:before="3"/>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指标</w:t>
            </w:r>
          </w:p>
        </w:tc>
      </w:tr>
      <w:tr w14:paraId="292E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407" w:type="dxa"/>
            <w:vAlign w:val="center"/>
          </w:tcPr>
          <w:p w14:paraId="0CC89F7B">
            <w:pPr>
              <w:widowControl/>
              <w:spacing w:before="3"/>
              <w:jc w:val="both"/>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粗蛋白质</w:t>
            </w:r>
          </w:p>
        </w:tc>
        <w:tc>
          <w:tcPr>
            <w:tcW w:w="3318" w:type="dxa"/>
            <w:vAlign w:val="center"/>
          </w:tcPr>
          <w:p w14:paraId="75DE12E3">
            <w:pPr>
              <w:widowControl/>
              <w:spacing w:before="3"/>
              <w:jc w:val="both"/>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w:t>
            </w:r>
          </w:p>
        </w:tc>
        <w:tc>
          <w:tcPr>
            <w:tcW w:w="3374" w:type="dxa"/>
            <w:vAlign w:val="center"/>
          </w:tcPr>
          <w:p w14:paraId="33D06E7A">
            <w:pPr>
              <w:widowControl/>
              <w:spacing w:before="3"/>
              <w:jc w:val="both"/>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≥5.0</w:t>
            </w:r>
          </w:p>
        </w:tc>
      </w:tr>
      <w:tr w14:paraId="780E9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407" w:type="dxa"/>
            <w:vAlign w:val="center"/>
          </w:tcPr>
          <w:p w14:paraId="740EA602">
            <w:pPr>
              <w:widowControl/>
              <w:spacing w:before="3"/>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粗灰分</w:t>
            </w:r>
          </w:p>
        </w:tc>
        <w:tc>
          <w:tcPr>
            <w:tcW w:w="3318" w:type="dxa"/>
            <w:vAlign w:val="center"/>
          </w:tcPr>
          <w:p w14:paraId="2B0BB670">
            <w:pPr>
              <w:widowControl/>
              <w:spacing w:before="3"/>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3374" w:type="dxa"/>
            <w:vAlign w:val="center"/>
          </w:tcPr>
          <w:p w14:paraId="0EB7DE7B">
            <w:pPr>
              <w:widowControl/>
              <w:spacing w:before="3"/>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≤5.0</w:t>
            </w:r>
          </w:p>
        </w:tc>
      </w:tr>
      <w:tr w14:paraId="6A7F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407" w:type="dxa"/>
            <w:vAlign w:val="center"/>
          </w:tcPr>
          <w:p w14:paraId="70D6F785">
            <w:pPr>
              <w:widowControl/>
              <w:spacing w:before="3"/>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粗纤维</w:t>
            </w:r>
          </w:p>
        </w:tc>
        <w:tc>
          <w:tcPr>
            <w:tcW w:w="3318" w:type="dxa"/>
            <w:vAlign w:val="center"/>
          </w:tcPr>
          <w:p w14:paraId="1D0E27EC">
            <w:pPr>
              <w:widowControl/>
              <w:spacing w:before="3"/>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3374" w:type="dxa"/>
            <w:vAlign w:val="center"/>
          </w:tcPr>
          <w:p w14:paraId="64CBE2A3">
            <w:pPr>
              <w:widowControl/>
              <w:spacing w:before="3"/>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≤26.0</w:t>
            </w:r>
          </w:p>
        </w:tc>
      </w:tr>
      <w:tr w14:paraId="14DB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407" w:type="dxa"/>
            <w:vAlign w:val="center"/>
          </w:tcPr>
          <w:p w14:paraId="32D3A013">
            <w:pPr>
              <w:widowControl/>
              <w:spacing w:before="3"/>
              <w:jc w:val="both"/>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水分</w:t>
            </w:r>
          </w:p>
        </w:tc>
        <w:tc>
          <w:tcPr>
            <w:tcW w:w="3318" w:type="dxa"/>
            <w:vAlign w:val="center"/>
          </w:tcPr>
          <w:p w14:paraId="0E142B1E">
            <w:pPr>
              <w:widowControl/>
              <w:spacing w:before="3"/>
              <w:jc w:val="both"/>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w:t>
            </w:r>
          </w:p>
        </w:tc>
        <w:tc>
          <w:tcPr>
            <w:tcW w:w="3374" w:type="dxa"/>
            <w:vAlign w:val="center"/>
          </w:tcPr>
          <w:p w14:paraId="35F0ADF6">
            <w:pPr>
              <w:widowControl/>
              <w:spacing w:before="3"/>
              <w:jc w:val="both"/>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≤12.0</w:t>
            </w:r>
          </w:p>
        </w:tc>
      </w:tr>
      <w:tr w14:paraId="3F2DF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407" w:type="dxa"/>
            <w:vAlign w:val="center"/>
          </w:tcPr>
          <w:p w14:paraId="4A649709">
            <w:pPr>
              <w:widowControl/>
              <w:spacing w:before="3"/>
              <w:jc w:val="both"/>
              <w:rPr>
                <w:rFonts w:hint="eastAsia" w:ascii="仿宋" w:hAnsi="仿宋" w:eastAsia="仿宋" w:cs="仿宋"/>
                <w:color w:val="000000"/>
                <w:sz w:val="24"/>
                <w:szCs w:val="24"/>
                <w:vertAlign w:val="baseline"/>
                <w:lang w:val="en-US" w:eastAsia="zh-CN"/>
              </w:rPr>
            </w:pPr>
            <w:r>
              <w:rPr>
                <w:rFonts w:hint="eastAsia" w:ascii="仿宋" w:hAnsi="仿宋" w:eastAsia="仿宋" w:cs="仿宋"/>
                <w:snapToGrid w:val="0"/>
                <w:color w:val="000000"/>
                <w:kern w:val="0"/>
                <w:sz w:val="24"/>
                <w:szCs w:val="24"/>
                <w:lang w:val="en-US" w:eastAsia="zh-CN" w:bidi="ar"/>
              </w:rPr>
              <w:t>ADF%</w:t>
            </w:r>
          </w:p>
        </w:tc>
        <w:tc>
          <w:tcPr>
            <w:tcW w:w="3318" w:type="dxa"/>
            <w:vAlign w:val="center"/>
          </w:tcPr>
          <w:p w14:paraId="482EF2F3">
            <w:pPr>
              <w:keepNext w:val="0"/>
              <w:keepLines w:val="0"/>
              <w:widowControl/>
              <w:suppressLineNumbers w:val="0"/>
              <w:spacing w:before="3"/>
              <w:jc w:val="both"/>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w:t>
            </w:r>
          </w:p>
          <w:p w14:paraId="2E5815EB">
            <w:pPr>
              <w:widowControl/>
              <w:spacing w:before="3"/>
              <w:jc w:val="both"/>
              <w:rPr>
                <w:rFonts w:hint="eastAsia" w:ascii="仿宋" w:hAnsi="仿宋" w:eastAsia="仿宋" w:cs="仿宋"/>
                <w:color w:val="000000"/>
                <w:sz w:val="24"/>
                <w:szCs w:val="24"/>
                <w:vertAlign w:val="baseline"/>
                <w:lang w:val="en-US" w:eastAsia="zh-CN"/>
              </w:rPr>
            </w:pPr>
          </w:p>
        </w:tc>
        <w:tc>
          <w:tcPr>
            <w:tcW w:w="3374" w:type="dxa"/>
            <w:shd w:val="clear" w:color="auto" w:fill="auto"/>
            <w:vAlign w:val="center"/>
          </w:tcPr>
          <w:p w14:paraId="690641E3">
            <w:pPr>
              <w:widowControl/>
              <w:spacing w:before="3"/>
              <w:jc w:val="both"/>
              <w:rPr>
                <w:rFonts w:hint="eastAsia" w:ascii="仿宋" w:hAnsi="仿宋" w:eastAsia="仿宋" w:cs="仿宋"/>
                <w:snapToGrid w:val="0"/>
                <w:color w:val="000000"/>
                <w:kern w:val="0"/>
                <w:sz w:val="24"/>
                <w:szCs w:val="24"/>
                <w:vertAlign w:val="baseline"/>
                <w:lang w:val="en-US" w:eastAsia="zh-CN"/>
              </w:rPr>
            </w:pPr>
            <w:r>
              <w:rPr>
                <w:rFonts w:hint="eastAsia" w:ascii="仿宋" w:hAnsi="仿宋" w:eastAsia="仿宋" w:cs="仿宋"/>
                <w:color w:val="000000"/>
                <w:sz w:val="24"/>
                <w:szCs w:val="24"/>
                <w:vertAlign w:val="baseline"/>
                <w:lang w:val="en-US" w:eastAsia="zh-CN"/>
              </w:rPr>
              <w:t>35.5</w:t>
            </w:r>
          </w:p>
        </w:tc>
      </w:tr>
      <w:tr w14:paraId="30C8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407" w:type="dxa"/>
            <w:vAlign w:val="center"/>
          </w:tcPr>
          <w:p w14:paraId="4CF5A17C">
            <w:pPr>
              <w:widowControl/>
              <w:spacing w:before="3"/>
              <w:jc w:val="both"/>
              <w:rPr>
                <w:rFonts w:hint="eastAsia" w:ascii="仿宋" w:hAnsi="仿宋" w:eastAsia="仿宋" w:cs="仿宋"/>
                <w:color w:val="000000"/>
                <w:sz w:val="24"/>
                <w:szCs w:val="24"/>
                <w:vertAlign w:val="baseline"/>
                <w:lang w:val="en-US" w:eastAsia="zh-CN"/>
              </w:rPr>
            </w:pPr>
            <w:r>
              <w:rPr>
                <w:rFonts w:hint="eastAsia" w:ascii="仿宋" w:hAnsi="仿宋" w:eastAsia="仿宋" w:cs="仿宋"/>
                <w:snapToGrid w:val="0"/>
                <w:color w:val="000000"/>
                <w:kern w:val="0"/>
                <w:sz w:val="24"/>
                <w:szCs w:val="24"/>
                <w:lang w:val="en-US" w:eastAsia="zh-CN" w:bidi="ar"/>
              </w:rPr>
              <w:t>NDF%</w:t>
            </w:r>
          </w:p>
        </w:tc>
        <w:tc>
          <w:tcPr>
            <w:tcW w:w="3318" w:type="dxa"/>
            <w:vAlign w:val="center"/>
          </w:tcPr>
          <w:p w14:paraId="4C1B1525">
            <w:pPr>
              <w:keepNext w:val="0"/>
              <w:keepLines w:val="0"/>
              <w:widowControl/>
              <w:suppressLineNumbers w:val="0"/>
              <w:spacing w:before="3"/>
              <w:jc w:val="both"/>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w:t>
            </w:r>
          </w:p>
          <w:p w14:paraId="273B3305">
            <w:pPr>
              <w:widowControl/>
              <w:spacing w:before="3"/>
              <w:jc w:val="both"/>
              <w:rPr>
                <w:rFonts w:hint="eastAsia" w:ascii="仿宋" w:hAnsi="仿宋" w:eastAsia="仿宋" w:cs="仿宋"/>
                <w:color w:val="000000"/>
                <w:sz w:val="24"/>
                <w:szCs w:val="24"/>
                <w:vertAlign w:val="baseline"/>
                <w:lang w:val="en-US" w:eastAsia="zh-CN"/>
              </w:rPr>
            </w:pPr>
          </w:p>
        </w:tc>
        <w:tc>
          <w:tcPr>
            <w:tcW w:w="3374" w:type="dxa"/>
            <w:shd w:val="clear" w:color="auto" w:fill="auto"/>
            <w:vAlign w:val="center"/>
          </w:tcPr>
          <w:p w14:paraId="32E48C0D">
            <w:pPr>
              <w:widowControl/>
              <w:spacing w:before="3"/>
              <w:jc w:val="both"/>
              <w:rPr>
                <w:rFonts w:hint="eastAsia" w:ascii="仿宋" w:hAnsi="仿宋" w:eastAsia="仿宋" w:cs="仿宋"/>
                <w:snapToGrid w:val="0"/>
                <w:color w:val="000000"/>
                <w:kern w:val="0"/>
                <w:sz w:val="24"/>
                <w:szCs w:val="24"/>
                <w:vertAlign w:val="baseline"/>
                <w:lang w:val="en-US" w:eastAsia="zh-CN"/>
              </w:rPr>
            </w:pPr>
            <w:r>
              <w:rPr>
                <w:rFonts w:hint="eastAsia" w:ascii="仿宋" w:hAnsi="仿宋" w:eastAsia="仿宋" w:cs="仿宋"/>
                <w:color w:val="000000"/>
                <w:sz w:val="24"/>
                <w:szCs w:val="24"/>
                <w:vertAlign w:val="baseline"/>
                <w:lang w:val="en-US" w:eastAsia="zh-CN"/>
              </w:rPr>
              <w:t>46.0</w:t>
            </w:r>
          </w:p>
        </w:tc>
      </w:tr>
    </w:tbl>
    <w:p w14:paraId="764C0C67">
      <w:pPr>
        <w:keepNext w:val="0"/>
        <w:keepLines w:val="0"/>
        <w:widowControl/>
        <w:suppressLineNumbers w:val="0"/>
        <w:spacing w:before="3"/>
        <w:jc w:val="both"/>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（三）卫生标准</w:t>
      </w:r>
    </w:p>
    <w:p w14:paraId="4486EFBA">
      <w:pPr>
        <w:keepNext w:val="0"/>
        <w:keepLines w:val="0"/>
        <w:widowControl/>
        <w:suppressLineNumbers w:val="0"/>
        <w:spacing w:before="3"/>
        <w:jc w:val="both"/>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符合饲料GB13078-2017的质量标准。</w:t>
      </w:r>
    </w:p>
    <w:p w14:paraId="4D2B2C50">
      <w:pPr>
        <w:keepNext w:val="0"/>
        <w:keepLines w:val="0"/>
        <w:pageBreakBefore w:val="0"/>
        <w:widowControl/>
        <w:kinsoku w:val="0"/>
        <w:wordWrap/>
        <w:overflowPunct/>
        <w:topLinePunct w:val="0"/>
        <w:autoSpaceDE w:val="0"/>
        <w:autoSpaceDN w:val="0"/>
        <w:bidi w:val="0"/>
        <w:adjustRightInd w:val="0"/>
        <w:snapToGrid w:val="0"/>
        <w:spacing w:after="0" w:line="260" w:lineRule="exact"/>
        <w:textAlignment w:val="baseline"/>
        <w:rPr>
          <w:rFonts w:hint="eastAsia" w:ascii="仿宋" w:hAnsi="仿宋" w:eastAsia="仿宋" w:cs="仿宋"/>
          <w:b/>
          <w:bCs/>
          <w:sz w:val="24"/>
          <w:szCs w:val="24"/>
        </w:rPr>
      </w:pPr>
      <w:bookmarkStart w:id="0" w:name="_GoBack"/>
      <w:bookmarkEnd w:id="0"/>
      <w:r>
        <w:rPr>
          <w:rFonts w:hint="eastAsia" w:ascii="仿宋" w:hAnsi="仿宋" w:eastAsia="仿宋" w:cs="仿宋"/>
          <w:b/>
          <w:bCs/>
          <w:sz w:val="24"/>
          <w:szCs w:val="24"/>
        </w:rPr>
        <w:t>注：</w:t>
      </w:r>
    </w:p>
    <w:p w14:paraId="25FED911">
      <w:pPr>
        <w:keepNext w:val="0"/>
        <w:keepLines w:val="0"/>
        <w:pageBreakBefore w:val="0"/>
        <w:widowControl/>
        <w:kinsoku w:val="0"/>
        <w:wordWrap/>
        <w:overflowPunct/>
        <w:topLinePunct w:val="0"/>
        <w:autoSpaceDE w:val="0"/>
        <w:autoSpaceDN w:val="0"/>
        <w:bidi w:val="0"/>
        <w:adjustRightInd w:val="0"/>
        <w:snapToGrid w:val="0"/>
        <w:spacing w:after="0" w:line="26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0E21D295">
      <w:pPr>
        <w:keepNext w:val="0"/>
        <w:keepLines w:val="0"/>
        <w:pageBreakBefore w:val="0"/>
        <w:widowControl/>
        <w:kinsoku w:val="0"/>
        <w:wordWrap/>
        <w:overflowPunct/>
        <w:topLinePunct w:val="0"/>
        <w:autoSpaceDE w:val="0"/>
        <w:autoSpaceDN w:val="0"/>
        <w:bidi w:val="0"/>
        <w:adjustRightInd w:val="0"/>
        <w:snapToGrid w:val="0"/>
        <w:spacing w:after="0" w:line="26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01402966">
      <w:pPr>
        <w:keepNext w:val="0"/>
        <w:keepLines w:val="0"/>
        <w:pageBreakBefore w:val="0"/>
        <w:widowControl/>
        <w:kinsoku w:val="0"/>
        <w:wordWrap/>
        <w:overflowPunct/>
        <w:topLinePunct w:val="0"/>
        <w:autoSpaceDE w:val="0"/>
        <w:autoSpaceDN w:val="0"/>
        <w:bidi w:val="0"/>
        <w:adjustRightInd w:val="0"/>
        <w:snapToGrid w:val="0"/>
        <w:spacing w:after="0" w:line="260" w:lineRule="exact"/>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23424E5B">
      <w:pPr>
        <w:pStyle w:val="2"/>
        <w:rPr>
          <w:rFonts w:hint="eastAsia"/>
        </w:rPr>
      </w:pPr>
    </w:p>
    <w:p w14:paraId="5BAB4E69">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55ECE9A1">
      <w:pPr>
        <w:spacing w:line="271" w:lineRule="auto"/>
        <w:rPr>
          <w:rFonts w:ascii="Arial"/>
          <w:sz w:val="21"/>
        </w:rPr>
      </w:pPr>
    </w:p>
    <w:p w14:paraId="4AB2A039">
      <w:pPr>
        <w:spacing w:line="271" w:lineRule="auto"/>
        <w:rPr>
          <w:rFonts w:ascii="Arial"/>
          <w:sz w:val="21"/>
        </w:rPr>
      </w:pPr>
    </w:p>
    <w:p w14:paraId="2A3A22CF">
      <w:pPr>
        <w:spacing w:line="271" w:lineRule="auto"/>
        <w:rPr>
          <w:rFonts w:ascii="Arial"/>
          <w:sz w:val="21"/>
        </w:rPr>
      </w:pPr>
    </w:p>
    <w:p w14:paraId="262828D6">
      <w:pPr>
        <w:spacing w:line="271" w:lineRule="auto"/>
        <w:rPr>
          <w:rFonts w:ascii="Arial"/>
          <w:sz w:val="21"/>
        </w:rPr>
      </w:pPr>
    </w:p>
    <w:p w14:paraId="11FA3337">
      <w:pPr>
        <w:spacing w:line="271" w:lineRule="auto"/>
        <w:rPr>
          <w:rFonts w:ascii="Arial"/>
          <w:sz w:val="21"/>
        </w:rPr>
      </w:pPr>
    </w:p>
    <w:p w14:paraId="47FD75A8">
      <w:pPr>
        <w:spacing w:line="271" w:lineRule="auto"/>
        <w:rPr>
          <w:rFonts w:ascii="Arial"/>
          <w:sz w:val="21"/>
        </w:rPr>
      </w:pPr>
    </w:p>
    <w:p w14:paraId="651C5C45">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0A9DC176">
      <w:pPr>
        <w:spacing w:line="241" w:lineRule="auto"/>
        <w:rPr>
          <w:rFonts w:ascii="Arial"/>
          <w:sz w:val="21"/>
        </w:rPr>
      </w:pPr>
    </w:p>
    <w:p w14:paraId="78CBD0A7">
      <w:pPr>
        <w:spacing w:line="241" w:lineRule="auto"/>
        <w:rPr>
          <w:rFonts w:ascii="Arial"/>
          <w:sz w:val="21"/>
        </w:rPr>
      </w:pPr>
    </w:p>
    <w:p w14:paraId="2E647C48">
      <w:pPr>
        <w:spacing w:line="241" w:lineRule="auto"/>
        <w:rPr>
          <w:rFonts w:ascii="Arial"/>
          <w:sz w:val="21"/>
        </w:rPr>
      </w:pPr>
    </w:p>
    <w:p w14:paraId="2A781645">
      <w:pPr>
        <w:spacing w:line="242" w:lineRule="auto"/>
        <w:rPr>
          <w:rFonts w:ascii="Arial"/>
          <w:sz w:val="21"/>
        </w:rPr>
      </w:pPr>
    </w:p>
    <w:p w14:paraId="261E0A7E">
      <w:pPr>
        <w:spacing w:line="242" w:lineRule="auto"/>
        <w:rPr>
          <w:rFonts w:ascii="Arial"/>
          <w:sz w:val="21"/>
        </w:rPr>
      </w:pPr>
    </w:p>
    <w:p w14:paraId="5C316D60">
      <w:pPr>
        <w:spacing w:line="242" w:lineRule="auto"/>
        <w:rPr>
          <w:rFonts w:ascii="Arial"/>
          <w:sz w:val="21"/>
        </w:rPr>
      </w:pPr>
    </w:p>
    <w:p w14:paraId="68B9D75E">
      <w:pPr>
        <w:spacing w:line="242" w:lineRule="auto"/>
        <w:rPr>
          <w:rFonts w:ascii="Arial"/>
          <w:sz w:val="21"/>
        </w:rPr>
      </w:pPr>
    </w:p>
    <w:p w14:paraId="1EBE586F">
      <w:pPr>
        <w:spacing w:line="242" w:lineRule="auto"/>
        <w:rPr>
          <w:rFonts w:ascii="Arial"/>
          <w:sz w:val="21"/>
        </w:rPr>
      </w:pPr>
    </w:p>
    <w:p w14:paraId="1DD0453F">
      <w:pPr>
        <w:spacing w:line="242" w:lineRule="auto"/>
        <w:rPr>
          <w:rFonts w:ascii="Arial"/>
          <w:sz w:val="21"/>
        </w:rPr>
      </w:pPr>
    </w:p>
    <w:p w14:paraId="39CEBA1B">
      <w:pPr>
        <w:spacing w:line="242" w:lineRule="auto"/>
        <w:rPr>
          <w:rFonts w:ascii="Arial"/>
          <w:sz w:val="21"/>
        </w:rPr>
      </w:pPr>
    </w:p>
    <w:p w14:paraId="5FBE206C">
      <w:pPr>
        <w:spacing w:line="242" w:lineRule="auto"/>
        <w:rPr>
          <w:rFonts w:ascii="Arial"/>
          <w:sz w:val="21"/>
        </w:rPr>
      </w:pPr>
    </w:p>
    <w:p w14:paraId="4BDCC21A">
      <w:pPr>
        <w:spacing w:line="242" w:lineRule="auto"/>
        <w:rPr>
          <w:rFonts w:ascii="Arial"/>
          <w:sz w:val="21"/>
        </w:rPr>
      </w:pPr>
    </w:p>
    <w:p w14:paraId="35B3641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4E7827E">
      <w:pPr>
        <w:spacing w:line="255" w:lineRule="auto"/>
        <w:rPr>
          <w:rFonts w:ascii="Arial"/>
          <w:sz w:val="21"/>
        </w:rPr>
      </w:pPr>
    </w:p>
    <w:p w14:paraId="10617426">
      <w:pPr>
        <w:spacing w:line="255" w:lineRule="auto"/>
        <w:rPr>
          <w:rFonts w:ascii="Arial"/>
          <w:sz w:val="21"/>
        </w:rPr>
      </w:pPr>
    </w:p>
    <w:p w14:paraId="547A28B0">
      <w:pPr>
        <w:spacing w:line="255" w:lineRule="auto"/>
        <w:rPr>
          <w:rFonts w:ascii="Arial"/>
          <w:sz w:val="21"/>
        </w:rPr>
      </w:pPr>
    </w:p>
    <w:p w14:paraId="3212A259">
      <w:pPr>
        <w:spacing w:line="255" w:lineRule="auto"/>
        <w:rPr>
          <w:rFonts w:ascii="Arial"/>
          <w:sz w:val="21"/>
        </w:rPr>
      </w:pPr>
    </w:p>
    <w:p w14:paraId="155C5526">
      <w:pPr>
        <w:spacing w:line="255" w:lineRule="auto"/>
        <w:rPr>
          <w:rFonts w:ascii="Arial"/>
          <w:sz w:val="21"/>
        </w:rPr>
      </w:pPr>
    </w:p>
    <w:p w14:paraId="7968939C">
      <w:pPr>
        <w:spacing w:line="255" w:lineRule="auto"/>
        <w:rPr>
          <w:rFonts w:ascii="Arial"/>
          <w:sz w:val="21"/>
        </w:rPr>
      </w:pPr>
    </w:p>
    <w:p w14:paraId="3374D37F">
      <w:pPr>
        <w:spacing w:line="255" w:lineRule="auto"/>
        <w:rPr>
          <w:rFonts w:ascii="Arial"/>
          <w:sz w:val="21"/>
        </w:rPr>
      </w:pPr>
    </w:p>
    <w:p w14:paraId="62896958">
      <w:pPr>
        <w:spacing w:line="255" w:lineRule="auto"/>
        <w:rPr>
          <w:rFonts w:ascii="Arial"/>
          <w:sz w:val="21"/>
        </w:rPr>
      </w:pPr>
    </w:p>
    <w:p w14:paraId="46477434">
      <w:pPr>
        <w:spacing w:line="256" w:lineRule="auto"/>
        <w:rPr>
          <w:rFonts w:ascii="Arial"/>
          <w:sz w:val="21"/>
        </w:rPr>
      </w:pPr>
    </w:p>
    <w:p w14:paraId="53E29EE9">
      <w:pPr>
        <w:spacing w:line="256" w:lineRule="auto"/>
        <w:rPr>
          <w:rFonts w:ascii="Arial"/>
          <w:sz w:val="21"/>
        </w:rPr>
      </w:pPr>
    </w:p>
    <w:p w14:paraId="002E065C">
      <w:pPr>
        <w:spacing w:line="256" w:lineRule="auto"/>
        <w:rPr>
          <w:rFonts w:ascii="Arial"/>
          <w:sz w:val="21"/>
        </w:rPr>
      </w:pPr>
    </w:p>
    <w:p w14:paraId="1CA2F592">
      <w:pPr>
        <w:spacing w:line="256" w:lineRule="auto"/>
        <w:rPr>
          <w:rFonts w:ascii="Arial"/>
          <w:sz w:val="21"/>
        </w:rPr>
      </w:pPr>
    </w:p>
    <w:p w14:paraId="0E2F0B7F">
      <w:pPr>
        <w:spacing w:line="256" w:lineRule="auto"/>
        <w:rPr>
          <w:rFonts w:ascii="Arial"/>
          <w:sz w:val="21"/>
        </w:rPr>
      </w:pPr>
    </w:p>
    <w:p w14:paraId="65AE90BE">
      <w:pPr>
        <w:spacing w:line="256" w:lineRule="auto"/>
        <w:rPr>
          <w:rFonts w:ascii="Arial"/>
          <w:sz w:val="21"/>
        </w:rPr>
      </w:pPr>
    </w:p>
    <w:p w14:paraId="2F3FDC06">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93C10CB">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69B8C5C4">
      <w:pPr>
        <w:sectPr>
          <w:headerReference r:id="rId11" w:type="default"/>
          <w:footerReference r:id="rId12" w:type="default"/>
          <w:pgSz w:w="11905" w:h="16840"/>
          <w:pgMar w:top="400" w:right="1785" w:bottom="615" w:left="1785" w:header="0" w:footer="454" w:gutter="0"/>
          <w:pgNumType w:fmt="numberInDash"/>
          <w:cols w:space="720" w:num="1"/>
        </w:sectPr>
      </w:pPr>
    </w:p>
    <w:p w14:paraId="109A458A">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0DD9C4B7">
      <w:pPr>
        <w:spacing w:line="400" w:lineRule="auto"/>
        <w:rPr>
          <w:rFonts w:ascii="Arial"/>
          <w:sz w:val="21"/>
        </w:rPr>
      </w:pPr>
    </w:p>
    <w:p w14:paraId="332DB376">
      <w:pPr>
        <w:spacing w:before="78" w:line="222" w:lineRule="auto"/>
        <w:ind w:left="282"/>
        <w:rPr>
          <w:rFonts w:ascii="仿宋" w:hAnsi="仿宋" w:eastAsia="仿宋" w:cs="仿宋"/>
          <w:spacing w:val="-6"/>
          <w:sz w:val="24"/>
          <w:szCs w:val="24"/>
        </w:rPr>
      </w:pPr>
    </w:p>
    <w:p w14:paraId="3AB30038">
      <w:pPr>
        <w:spacing w:before="78" w:line="222" w:lineRule="auto"/>
        <w:ind w:left="282"/>
        <w:rPr>
          <w:rFonts w:ascii="仿宋" w:hAnsi="仿宋" w:eastAsia="仿宋" w:cs="仿宋"/>
          <w:spacing w:val="-6"/>
          <w:sz w:val="24"/>
          <w:szCs w:val="24"/>
        </w:rPr>
      </w:pPr>
    </w:p>
    <w:p w14:paraId="01BCF465">
      <w:pPr>
        <w:spacing w:before="78" w:line="222" w:lineRule="auto"/>
        <w:ind w:left="282"/>
        <w:rPr>
          <w:rFonts w:hint="eastAsia" w:ascii="仿宋" w:hAnsi="仿宋" w:eastAsia="仿宋" w:cs="仿宋"/>
          <w:spacing w:val="-6"/>
          <w:sz w:val="28"/>
          <w:szCs w:val="28"/>
        </w:rPr>
      </w:pPr>
    </w:p>
    <w:p w14:paraId="049755EA">
      <w:pPr>
        <w:spacing w:before="78" w:line="222" w:lineRule="auto"/>
        <w:ind w:left="282"/>
        <w:rPr>
          <w:rFonts w:hint="eastAsia" w:ascii="仿宋" w:hAnsi="仿宋" w:eastAsia="仿宋" w:cs="仿宋"/>
          <w:spacing w:val="-6"/>
          <w:sz w:val="28"/>
          <w:szCs w:val="28"/>
        </w:rPr>
      </w:pPr>
    </w:p>
    <w:p w14:paraId="7A763D87">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711B978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1CDEA5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54162ED2">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7920FA90">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3E876A3F">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1CE115C8">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26FEB0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7B040184">
      <w:pPr>
        <w:spacing w:line="243" w:lineRule="auto"/>
        <w:rPr>
          <w:rFonts w:hint="eastAsia" w:ascii="仿宋" w:hAnsi="仿宋" w:eastAsia="仿宋" w:cs="仿宋"/>
          <w:sz w:val="22"/>
          <w:szCs w:val="22"/>
        </w:rPr>
      </w:pPr>
    </w:p>
    <w:p w14:paraId="534818A3">
      <w:pPr>
        <w:spacing w:line="243" w:lineRule="auto"/>
        <w:rPr>
          <w:rFonts w:ascii="Arial"/>
          <w:sz w:val="21"/>
        </w:rPr>
      </w:pPr>
    </w:p>
    <w:p w14:paraId="43705D57">
      <w:pPr>
        <w:spacing w:line="243" w:lineRule="auto"/>
        <w:rPr>
          <w:rFonts w:ascii="Arial"/>
          <w:sz w:val="21"/>
        </w:rPr>
      </w:pPr>
    </w:p>
    <w:p w14:paraId="7A8358EA">
      <w:pPr>
        <w:spacing w:line="243" w:lineRule="auto"/>
        <w:rPr>
          <w:rFonts w:ascii="Arial"/>
          <w:sz w:val="21"/>
        </w:rPr>
      </w:pPr>
    </w:p>
    <w:p w14:paraId="07D8C394">
      <w:pPr>
        <w:spacing w:line="243" w:lineRule="auto"/>
        <w:rPr>
          <w:rFonts w:ascii="Arial"/>
          <w:sz w:val="21"/>
        </w:rPr>
      </w:pPr>
    </w:p>
    <w:p w14:paraId="31BC4EC7">
      <w:pPr>
        <w:spacing w:line="243" w:lineRule="auto"/>
        <w:rPr>
          <w:rFonts w:ascii="Arial"/>
          <w:sz w:val="21"/>
        </w:rPr>
      </w:pPr>
    </w:p>
    <w:p w14:paraId="4117B313">
      <w:pPr>
        <w:spacing w:line="243" w:lineRule="auto"/>
        <w:rPr>
          <w:rFonts w:ascii="Arial"/>
          <w:sz w:val="21"/>
        </w:rPr>
      </w:pPr>
    </w:p>
    <w:p w14:paraId="3F4B3F99">
      <w:pPr>
        <w:spacing w:line="243" w:lineRule="auto"/>
        <w:rPr>
          <w:rFonts w:ascii="Arial"/>
          <w:sz w:val="21"/>
        </w:rPr>
      </w:pPr>
    </w:p>
    <w:p w14:paraId="1F941DDF">
      <w:pPr>
        <w:spacing w:line="243" w:lineRule="auto"/>
        <w:rPr>
          <w:rFonts w:ascii="Arial"/>
          <w:sz w:val="21"/>
        </w:rPr>
      </w:pPr>
    </w:p>
    <w:p w14:paraId="4FFFFE5F">
      <w:pPr>
        <w:spacing w:line="243" w:lineRule="auto"/>
        <w:rPr>
          <w:rFonts w:ascii="Arial"/>
          <w:sz w:val="21"/>
        </w:rPr>
      </w:pPr>
    </w:p>
    <w:p w14:paraId="170188BC">
      <w:pPr>
        <w:spacing w:line="243" w:lineRule="auto"/>
        <w:rPr>
          <w:rFonts w:ascii="Arial"/>
          <w:sz w:val="21"/>
        </w:rPr>
      </w:pPr>
    </w:p>
    <w:p w14:paraId="74630384">
      <w:pPr>
        <w:spacing w:line="243" w:lineRule="auto"/>
        <w:rPr>
          <w:rFonts w:ascii="Arial"/>
          <w:sz w:val="21"/>
        </w:rPr>
      </w:pPr>
    </w:p>
    <w:p w14:paraId="72BBEDAD">
      <w:pPr>
        <w:spacing w:line="243" w:lineRule="auto"/>
        <w:rPr>
          <w:rFonts w:ascii="Arial"/>
          <w:sz w:val="21"/>
        </w:rPr>
      </w:pPr>
    </w:p>
    <w:p w14:paraId="1D7DA386">
      <w:pPr>
        <w:spacing w:line="243" w:lineRule="auto"/>
        <w:rPr>
          <w:rFonts w:ascii="Arial"/>
          <w:sz w:val="21"/>
        </w:rPr>
      </w:pPr>
    </w:p>
    <w:p w14:paraId="4F4D7117">
      <w:pPr>
        <w:spacing w:line="243" w:lineRule="auto"/>
        <w:rPr>
          <w:rFonts w:ascii="Arial"/>
          <w:sz w:val="21"/>
        </w:rPr>
      </w:pPr>
    </w:p>
    <w:p w14:paraId="57A8273D">
      <w:pPr>
        <w:spacing w:line="243" w:lineRule="auto"/>
        <w:rPr>
          <w:rFonts w:ascii="Arial"/>
          <w:sz w:val="21"/>
        </w:rPr>
      </w:pPr>
    </w:p>
    <w:p w14:paraId="47B26388">
      <w:pPr>
        <w:spacing w:line="243" w:lineRule="auto"/>
        <w:rPr>
          <w:rFonts w:ascii="Arial"/>
          <w:sz w:val="21"/>
        </w:rPr>
      </w:pPr>
    </w:p>
    <w:p w14:paraId="76E3D429">
      <w:pPr>
        <w:spacing w:line="243" w:lineRule="auto"/>
        <w:rPr>
          <w:rFonts w:ascii="Arial"/>
          <w:sz w:val="21"/>
        </w:rPr>
      </w:pPr>
    </w:p>
    <w:p w14:paraId="74668582">
      <w:pPr>
        <w:spacing w:line="243" w:lineRule="auto"/>
        <w:rPr>
          <w:rFonts w:ascii="Arial"/>
          <w:sz w:val="21"/>
        </w:rPr>
      </w:pPr>
    </w:p>
    <w:p w14:paraId="35A9DBBD">
      <w:pPr>
        <w:spacing w:line="243" w:lineRule="auto"/>
        <w:rPr>
          <w:rFonts w:ascii="Arial"/>
          <w:sz w:val="21"/>
        </w:rPr>
      </w:pPr>
    </w:p>
    <w:p w14:paraId="587B763B">
      <w:pPr>
        <w:spacing w:line="243" w:lineRule="auto"/>
        <w:rPr>
          <w:rFonts w:ascii="Arial"/>
          <w:sz w:val="21"/>
        </w:rPr>
      </w:pPr>
    </w:p>
    <w:p w14:paraId="5F0CEB20">
      <w:pPr>
        <w:spacing w:line="243" w:lineRule="auto"/>
        <w:rPr>
          <w:rFonts w:ascii="Arial"/>
          <w:sz w:val="21"/>
        </w:rPr>
      </w:pPr>
    </w:p>
    <w:p w14:paraId="54B8939F">
      <w:pPr>
        <w:spacing w:line="243" w:lineRule="auto"/>
        <w:rPr>
          <w:rFonts w:ascii="Arial"/>
          <w:sz w:val="21"/>
        </w:rPr>
      </w:pPr>
    </w:p>
    <w:p w14:paraId="10CE16B0">
      <w:pPr>
        <w:spacing w:line="243" w:lineRule="auto"/>
        <w:rPr>
          <w:rFonts w:ascii="Arial"/>
          <w:sz w:val="21"/>
        </w:rPr>
      </w:pPr>
    </w:p>
    <w:p w14:paraId="0EE9F552">
      <w:pPr>
        <w:spacing w:line="243" w:lineRule="auto"/>
        <w:rPr>
          <w:rFonts w:ascii="Arial"/>
          <w:sz w:val="21"/>
        </w:rPr>
      </w:pPr>
    </w:p>
    <w:p w14:paraId="2881967C">
      <w:pPr>
        <w:spacing w:line="243" w:lineRule="auto"/>
        <w:rPr>
          <w:rFonts w:ascii="Arial"/>
          <w:sz w:val="21"/>
        </w:rPr>
      </w:pPr>
    </w:p>
    <w:p w14:paraId="603E102B">
      <w:pPr>
        <w:spacing w:line="243" w:lineRule="auto"/>
        <w:rPr>
          <w:rFonts w:ascii="Arial"/>
          <w:sz w:val="21"/>
        </w:rPr>
      </w:pPr>
    </w:p>
    <w:p w14:paraId="78C371C3">
      <w:pPr>
        <w:spacing w:line="243" w:lineRule="auto"/>
        <w:rPr>
          <w:rFonts w:ascii="Arial"/>
          <w:sz w:val="21"/>
        </w:rPr>
      </w:pPr>
    </w:p>
    <w:p w14:paraId="08D20F74">
      <w:pPr>
        <w:spacing w:line="243" w:lineRule="auto"/>
        <w:rPr>
          <w:rFonts w:ascii="Arial"/>
          <w:sz w:val="21"/>
        </w:rPr>
      </w:pPr>
    </w:p>
    <w:p w14:paraId="773AD96F">
      <w:pPr>
        <w:spacing w:line="243" w:lineRule="auto"/>
        <w:rPr>
          <w:rFonts w:ascii="Arial"/>
          <w:sz w:val="21"/>
        </w:rPr>
      </w:pPr>
    </w:p>
    <w:p w14:paraId="12F3A6C9">
      <w:pPr>
        <w:spacing w:line="243" w:lineRule="auto"/>
        <w:rPr>
          <w:rFonts w:ascii="Arial"/>
          <w:sz w:val="21"/>
        </w:rPr>
      </w:pPr>
    </w:p>
    <w:p w14:paraId="3817EA42">
      <w:pPr>
        <w:spacing w:line="243" w:lineRule="auto"/>
        <w:rPr>
          <w:rFonts w:ascii="Arial"/>
          <w:sz w:val="21"/>
        </w:rPr>
      </w:pPr>
    </w:p>
    <w:p w14:paraId="322CC702">
      <w:pPr>
        <w:spacing w:line="243" w:lineRule="auto"/>
        <w:rPr>
          <w:rFonts w:ascii="Arial"/>
          <w:sz w:val="21"/>
        </w:rPr>
      </w:pPr>
    </w:p>
    <w:p w14:paraId="4A0B739C">
      <w:pPr>
        <w:spacing w:line="243" w:lineRule="auto"/>
        <w:rPr>
          <w:rFonts w:ascii="Arial"/>
          <w:sz w:val="21"/>
        </w:rPr>
      </w:pPr>
    </w:p>
    <w:p w14:paraId="1B9D7061">
      <w:pPr>
        <w:spacing w:line="243" w:lineRule="auto"/>
        <w:rPr>
          <w:rFonts w:ascii="Arial"/>
          <w:sz w:val="21"/>
        </w:rPr>
      </w:pPr>
    </w:p>
    <w:p w14:paraId="53128A8F">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5167B603">
      <w:pPr>
        <w:pStyle w:val="2"/>
      </w:pPr>
    </w:p>
    <w:p w14:paraId="2C77CB5D">
      <w:pPr>
        <w:spacing w:line="243" w:lineRule="auto"/>
        <w:rPr>
          <w:rFonts w:ascii="Arial"/>
          <w:sz w:val="21"/>
        </w:rPr>
      </w:pPr>
    </w:p>
    <w:p w14:paraId="7F9ACB79">
      <w:pPr>
        <w:spacing w:line="243" w:lineRule="auto"/>
        <w:rPr>
          <w:rFonts w:ascii="Arial"/>
          <w:sz w:val="21"/>
        </w:rPr>
      </w:pPr>
    </w:p>
    <w:p w14:paraId="7DBED222">
      <w:pPr>
        <w:spacing w:line="244" w:lineRule="auto"/>
        <w:rPr>
          <w:rFonts w:ascii="Arial"/>
          <w:sz w:val="21"/>
        </w:rPr>
      </w:pPr>
    </w:p>
    <w:p w14:paraId="4A7D1677">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2081EB2">
      <w:pPr>
        <w:spacing w:line="393" w:lineRule="auto"/>
        <w:rPr>
          <w:rFonts w:ascii="Arial"/>
          <w:sz w:val="21"/>
        </w:rPr>
      </w:pPr>
    </w:p>
    <w:p w14:paraId="2EC515A2">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3C52AB4C">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ascii="仿宋" w:hAnsi="仿宋" w:eastAsia="仿宋" w:cs="仿宋"/>
          <w:spacing w:val="-2"/>
          <w:sz w:val="24"/>
          <w:szCs w:val="24"/>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52604F8">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2531F867">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D72145C">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91DFA63">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1A1787EC">
      <w:pPr>
        <w:pStyle w:val="2"/>
        <w:rPr>
          <w:rFonts w:ascii="仿宋" w:hAnsi="仿宋" w:eastAsia="仿宋" w:cs="仿宋"/>
          <w:spacing w:val="-4"/>
          <w:sz w:val="24"/>
          <w:szCs w:val="24"/>
        </w:rPr>
      </w:pPr>
    </w:p>
    <w:p w14:paraId="06381317">
      <w:pPr>
        <w:pStyle w:val="2"/>
        <w:rPr>
          <w:rFonts w:ascii="仿宋" w:hAnsi="仿宋" w:eastAsia="仿宋" w:cs="仿宋"/>
          <w:spacing w:val="-4"/>
          <w:sz w:val="24"/>
          <w:szCs w:val="24"/>
        </w:rPr>
      </w:pPr>
    </w:p>
    <w:p w14:paraId="3484DBB5">
      <w:pPr>
        <w:pStyle w:val="2"/>
        <w:rPr>
          <w:rFonts w:ascii="仿宋" w:hAnsi="仿宋" w:eastAsia="仿宋" w:cs="仿宋"/>
          <w:spacing w:val="-4"/>
          <w:sz w:val="24"/>
          <w:szCs w:val="24"/>
        </w:rPr>
      </w:pPr>
    </w:p>
    <w:p w14:paraId="14763C84">
      <w:pPr>
        <w:pStyle w:val="2"/>
        <w:rPr>
          <w:rFonts w:ascii="仿宋" w:hAnsi="仿宋" w:eastAsia="仿宋" w:cs="仿宋"/>
          <w:spacing w:val="-4"/>
          <w:sz w:val="24"/>
          <w:szCs w:val="24"/>
        </w:rPr>
      </w:pPr>
    </w:p>
    <w:p w14:paraId="74D01889">
      <w:pPr>
        <w:pStyle w:val="2"/>
        <w:rPr>
          <w:rFonts w:ascii="仿宋" w:hAnsi="仿宋" w:eastAsia="仿宋" w:cs="仿宋"/>
          <w:spacing w:val="-4"/>
          <w:sz w:val="24"/>
          <w:szCs w:val="24"/>
        </w:rPr>
      </w:pPr>
    </w:p>
    <w:p w14:paraId="539F8181">
      <w:pPr>
        <w:pStyle w:val="2"/>
        <w:rPr>
          <w:rFonts w:ascii="仿宋" w:hAnsi="仿宋" w:eastAsia="仿宋" w:cs="仿宋"/>
          <w:spacing w:val="-4"/>
          <w:sz w:val="24"/>
          <w:szCs w:val="24"/>
        </w:rPr>
      </w:pPr>
    </w:p>
    <w:p w14:paraId="32AAFE14">
      <w:pPr>
        <w:pStyle w:val="2"/>
        <w:rPr>
          <w:rFonts w:ascii="仿宋" w:hAnsi="仿宋" w:eastAsia="仿宋" w:cs="仿宋"/>
          <w:spacing w:val="-4"/>
          <w:sz w:val="24"/>
          <w:szCs w:val="24"/>
        </w:rPr>
      </w:pPr>
    </w:p>
    <w:p w14:paraId="7114ABB4">
      <w:pPr>
        <w:pStyle w:val="2"/>
        <w:rPr>
          <w:rFonts w:ascii="仿宋" w:hAnsi="仿宋" w:eastAsia="仿宋" w:cs="仿宋"/>
          <w:spacing w:val="-4"/>
          <w:sz w:val="24"/>
          <w:szCs w:val="24"/>
        </w:rPr>
      </w:pPr>
    </w:p>
    <w:p w14:paraId="3B39D030">
      <w:pPr>
        <w:pStyle w:val="2"/>
        <w:rPr>
          <w:rFonts w:ascii="仿宋" w:hAnsi="仿宋" w:eastAsia="仿宋" w:cs="仿宋"/>
          <w:spacing w:val="-4"/>
          <w:sz w:val="24"/>
          <w:szCs w:val="24"/>
        </w:rPr>
      </w:pPr>
    </w:p>
    <w:p w14:paraId="7F08E813">
      <w:pPr>
        <w:pStyle w:val="2"/>
        <w:rPr>
          <w:rFonts w:hint="eastAsia" w:ascii="仿宋" w:hAnsi="仿宋" w:eastAsia="仿宋" w:cs="仿宋"/>
          <w:spacing w:val="-4"/>
          <w:sz w:val="24"/>
          <w:szCs w:val="24"/>
          <w:lang w:eastAsia="zh-CN"/>
        </w:rPr>
      </w:pPr>
    </w:p>
    <w:p w14:paraId="71CAFB89">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49D983A4">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0F524676">
      <w:pPr>
        <w:sectPr>
          <w:footerReference r:id="rId14" w:type="default"/>
          <w:pgSz w:w="11905" w:h="16840"/>
          <w:pgMar w:top="400" w:right="1693" w:bottom="615" w:left="1716" w:header="0" w:footer="454" w:gutter="0"/>
          <w:pgNumType w:fmt="numberInDash"/>
          <w:cols w:space="720" w:num="1"/>
        </w:sectPr>
      </w:pPr>
    </w:p>
    <w:p w14:paraId="1E986710">
      <w:pPr>
        <w:spacing w:line="243" w:lineRule="auto"/>
        <w:rPr>
          <w:rFonts w:ascii="Arial"/>
          <w:sz w:val="21"/>
        </w:rPr>
      </w:pPr>
    </w:p>
    <w:p w14:paraId="02E640DF">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3F49B795">
      <w:pPr>
        <w:spacing w:line="326" w:lineRule="auto"/>
        <w:rPr>
          <w:rFonts w:ascii="Arial"/>
          <w:sz w:val="21"/>
        </w:rPr>
      </w:pPr>
    </w:p>
    <w:p w14:paraId="72207DC1">
      <w:pPr>
        <w:spacing w:line="327" w:lineRule="auto"/>
        <w:rPr>
          <w:rFonts w:ascii="Arial"/>
          <w:sz w:val="21"/>
        </w:rPr>
      </w:pPr>
    </w:p>
    <w:p w14:paraId="2A43745A">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1DA2796A">
      <w:pPr>
        <w:spacing w:line="330" w:lineRule="auto"/>
        <w:rPr>
          <w:rFonts w:ascii="Arial"/>
          <w:sz w:val="21"/>
        </w:rPr>
      </w:pPr>
    </w:p>
    <w:p w14:paraId="1EDB8E09">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143DE7EF">
      <w:pPr>
        <w:spacing w:line="315" w:lineRule="auto"/>
        <w:rPr>
          <w:rFonts w:ascii="Arial"/>
          <w:sz w:val="21"/>
        </w:rPr>
      </w:pPr>
    </w:p>
    <w:p w14:paraId="1BFC970A">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43EE8F1">
      <w:pPr>
        <w:spacing w:line="251" w:lineRule="auto"/>
        <w:rPr>
          <w:rFonts w:ascii="Arial"/>
          <w:sz w:val="21"/>
        </w:rPr>
      </w:pPr>
    </w:p>
    <w:p w14:paraId="763ED2E5">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0563084">
      <w:pPr>
        <w:spacing w:line="291" w:lineRule="auto"/>
        <w:rPr>
          <w:rFonts w:ascii="Arial"/>
          <w:sz w:val="21"/>
        </w:rPr>
      </w:pPr>
    </w:p>
    <w:p w14:paraId="6F96FBB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86F66DF">
      <w:pPr>
        <w:spacing w:line="355" w:lineRule="auto"/>
        <w:rPr>
          <w:rFonts w:ascii="Arial"/>
          <w:sz w:val="21"/>
        </w:rPr>
      </w:pPr>
    </w:p>
    <w:p w14:paraId="4B5B9499">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8B456FF">
      <w:pPr>
        <w:spacing w:line="310" w:lineRule="auto"/>
        <w:rPr>
          <w:rFonts w:ascii="Arial"/>
          <w:sz w:val="21"/>
        </w:rPr>
      </w:pPr>
    </w:p>
    <w:p w14:paraId="73338239">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3C7561E6">
      <w:pPr>
        <w:spacing w:line="289" w:lineRule="auto"/>
        <w:rPr>
          <w:rFonts w:ascii="Arial"/>
          <w:sz w:val="21"/>
        </w:rPr>
      </w:pPr>
    </w:p>
    <w:p w14:paraId="3E2CC9BD">
      <w:pPr>
        <w:spacing w:line="289" w:lineRule="auto"/>
        <w:rPr>
          <w:rFonts w:ascii="Arial"/>
          <w:sz w:val="21"/>
        </w:rPr>
      </w:pPr>
    </w:p>
    <w:p w14:paraId="2EA2933F">
      <w:pPr>
        <w:spacing w:line="290" w:lineRule="auto"/>
        <w:rPr>
          <w:rFonts w:ascii="Arial"/>
          <w:sz w:val="21"/>
        </w:rPr>
      </w:pPr>
    </w:p>
    <w:p w14:paraId="5F6EE817">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6ECEE23">
      <w:pPr>
        <w:spacing w:line="249" w:lineRule="auto"/>
        <w:rPr>
          <w:rFonts w:ascii="Arial"/>
          <w:sz w:val="21"/>
        </w:rPr>
      </w:pPr>
    </w:p>
    <w:p w14:paraId="19FB3873">
      <w:pPr>
        <w:spacing w:line="249" w:lineRule="auto"/>
        <w:rPr>
          <w:rFonts w:ascii="Arial"/>
          <w:sz w:val="21"/>
        </w:rPr>
      </w:pPr>
    </w:p>
    <w:p w14:paraId="081140C7">
      <w:pPr>
        <w:spacing w:line="249" w:lineRule="auto"/>
        <w:rPr>
          <w:rFonts w:ascii="Arial"/>
          <w:sz w:val="21"/>
        </w:rPr>
      </w:pPr>
    </w:p>
    <w:p w14:paraId="24A2E2F5">
      <w:pPr>
        <w:spacing w:line="250" w:lineRule="auto"/>
        <w:rPr>
          <w:rFonts w:ascii="Arial"/>
          <w:sz w:val="21"/>
        </w:rPr>
      </w:pPr>
    </w:p>
    <w:p w14:paraId="28D45968">
      <w:pPr>
        <w:spacing w:line="250" w:lineRule="auto"/>
        <w:rPr>
          <w:rFonts w:ascii="Arial"/>
          <w:sz w:val="21"/>
        </w:rPr>
      </w:pPr>
    </w:p>
    <w:p w14:paraId="2851D49F">
      <w:pPr>
        <w:spacing w:line="250" w:lineRule="auto"/>
        <w:rPr>
          <w:rFonts w:ascii="Arial"/>
          <w:sz w:val="21"/>
        </w:rPr>
      </w:pPr>
    </w:p>
    <w:p w14:paraId="1C3AE2D5">
      <w:pPr>
        <w:spacing w:line="250" w:lineRule="auto"/>
        <w:rPr>
          <w:rFonts w:ascii="Arial"/>
          <w:sz w:val="21"/>
        </w:rPr>
      </w:pPr>
    </w:p>
    <w:p w14:paraId="677D75EA">
      <w:pPr>
        <w:spacing w:line="250" w:lineRule="auto"/>
        <w:rPr>
          <w:rFonts w:ascii="Arial"/>
          <w:sz w:val="21"/>
        </w:rPr>
      </w:pPr>
    </w:p>
    <w:p w14:paraId="4F287124">
      <w:pPr>
        <w:spacing w:line="250" w:lineRule="auto"/>
        <w:rPr>
          <w:rFonts w:ascii="Arial"/>
          <w:sz w:val="21"/>
        </w:rPr>
      </w:pPr>
    </w:p>
    <w:p w14:paraId="6C3A31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438C6B23">
      <w:pPr>
        <w:sectPr>
          <w:footerReference r:id="rId15" w:type="default"/>
          <w:pgSz w:w="11905" w:h="16840"/>
          <w:pgMar w:top="400" w:right="810" w:bottom="615" w:left="1785" w:header="0" w:footer="454" w:gutter="0"/>
          <w:pgNumType w:fmt="numberInDash"/>
          <w:cols w:space="720" w:num="1"/>
        </w:sectPr>
      </w:pPr>
    </w:p>
    <w:p w14:paraId="229ADC5D">
      <w:pPr>
        <w:spacing w:line="244" w:lineRule="auto"/>
        <w:rPr>
          <w:rFonts w:ascii="Arial"/>
          <w:sz w:val="21"/>
        </w:rPr>
      </w:pPr>
    </w:p>
    <w:p w14:paraId="7F61EC03">
      <w:pPr>
        <w:rPr>
          <w:sz w:val="22"/>
          <w:szCs w:val="22"/>
        </w:rPr>
      </w:pPr>
    </w:p>
    <w:p w14:paraId="4FED15C1">
      <w:pPr>
        <w:spacing w:line="317" w:lineRule="auto"/>
        <w:rPr>
          <w:rFonts w:ascii="Arial"/>
          <w:sz w:val="21"/>
        </w:rPr>
      </w:pPr>
    </w:p>
    <w:p w14:paraId="4E5CDC01">
      <w:pPr>
        <w:spacing w:line="317" w:lineRule="auto"/>
        <w:rPr>
          <w:rFonts w:ascii="Arial"/>
          <w:sz w:val="21"/>
        </w:rPr>
      </w:pPr>
    </w:p>
    <w:p w14:paraId="00EA3B82">
      <w:pPr>
        <w:spacing w:line="318" w:lineRule="auto"/>
        <w:rPr>
          <w:rFonts w:ascii="Arial"/>
          <w:sz w:val="21"/>
        </w:rPr>
      </w:pPr>
    </w:p>
    <w:p w14:paraId="6E5B811B">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5C4EF1DD">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104B1946">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F2C486F">
      <w:pPr>
        <w:spacing w:line="271" w:lineRule="auto"/>
        <w:rPr>
          <w:rFonts w:ascii="Arial"/>
          <w:sz w:val="21"/>
        </w:rPr>
      </w:pPr>
    </w:p>
    <w:p w14:paraId="7C3C7DEB">
      <w:pPr>
        <w:spacing w:line="271" w:lineRule="auto"/>
        <w:rPr>
          <w:rFonts w:ascii="Arial"/>
          <w:sz w:val="21"/>
        </w:rPr>
      </w:pPr>
    </w:p>
    <w:p w14:paraId="198D93AA">
      <w:pPr>
        <w:spacing w:line="272" w:lineRule="auto"/>
        <w:rPr>
          <w:rFonts w:ascii="Arial"/>
          <w:sz w:val="21"/>
        </w:rPr>
      </w:pPr>
    </w:p>
    <w:p w14:paraId="173CAEFA">
      <w:pPr>
        <w:spacing w:line="272" w:lineRule="auto"/>
        <w:rPr>
          <w:rFonts w:ascii="Arial"/>
          <w:sz w:val="21"/>
        </w:rPr>
      </w:pPr>
    </w:p>
    <w:p w14:paraId="01A9517A">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E39B89C">
      <w:pPr>
        <w:spacing w:line="248" w:lineRule="auto"/>
        <w:rPr>
          <w:rFonts w:ascii="Arial"/>
          <w:sz w:val="21"/>
        </w:rPr>
      </w:pPr>
    </w:p>
    <w:p w14:paraId="5B082D34">
      <w:pPr>
        <w:spacing w:line="249" w:lineRule="auto"/>
        <w:rPr>
          <w:rFonts w:ascii="Arial"/>
          <w:sz w:val="21"/>
        </w:rPr>
      </w:pPr>
    </w:p>
    <w:p w14:paraId="11E1CEB5">
      <w:pPr>
        <w:spacing w:line="249" w:lineRule="auto"/>
        <w:rPr>
          <w:rFonts w:ascii="Arial"/>
          <w:sz w:val="21"/>
        </w:rPr>
      </w:pPr>
    </w:p>
    <w:p w14:paraId="6FDB9E0E">
      <w:pPr>
        <w:spacing w:line="249" w:lineRule="auto"/>
        <w:rPr>
          <w:rFonts w:ascii="Arial"/>
          <w:sz w:val="21"/>
        </w:rPr>
      </w:pPr>
    </w:p>
    <w:p w14:paraId="73DD6A71">
      <w:pPr>
        <w:spacing w:line="249" w:lineRule="auto"/>
        <w:rPr>
          <w:rFonts w:ascii="Arial"/>
          <w:sz w:val="21"/>
        </w:rPr>
      </w:pPr>
    </w:p>
    <w:p w14:paraId="06D79FA9">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A8D8977">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7796DCC8">
      <w:pPr>
        <w:sectPr>
          <w:headerReference r:id="rId16" w:type="default"/>
          <w:footerReference r:id="rId17" w:type="default"/>
          <w:pgSz w:w="11905" w:h="16840"/>
          <w:pgMar w:top="400" w:right="1728" w:bottom="615" w:left="1716" w:header="0" w:footer="454" w:gutter="0"/>
          <w:pgNumType w:fmt="numberInDash"/>
          <w:cols w:space="720" w:num="1"/>
        </w:sectPr>
      </w:pPr>
    </w:p>
    <w:p w14:paraId="271B1A5B">
      <w:pPr>
        <w:spacing w:line="317" w:lineRule="auto"/>
        <w:rPr>
          <w:rFonts w:ascii="Arial"/>
          <w:sz w:val="21"/>
        </w:rPr>
      </w:pPr>
    </w:p>
    <w:p w14:paraId="1FD0AC95">
      <w:pPr>
        <w:spacing w:line="317" w:lineRule="auto"/>
        <w:rPr>
          <w:rFonts w:ascii="Arial"/>
          <w:sz w:val="21"/>
        </w:rPr>
      </w:pPr>
    </w:p>
    <w:p w14:paraId="75D18660">
      <w:pPr>
        <w:spacing w:line="318" w:lineRule="auto"/>
        <w:rPr>
          <w:rFonts w:ascii="Arial"/>
          <w:sz w:val="21"/>
        </w:rPr>
      </w:pPr>
    </w:p>
    <w:p w14:paraId="4881729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39DC23B9"/>
    <w:p w14:paraId="7C96E206"/>
    <w:p w14:paraId="051E77AD"/>
    <w:p w14:paraId="55575EB8">
      <w:pPr>
        <w:spacing w:line="87" w:lineRule="exact"/>
      </w:pPr>
    </w:p>
    <w:tbl>
      <w:tblPr>
        <w:tblStyle w:val="8"/>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53F62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79B23991">
            <w:pPr>
              <w:spacing w:line="321" w:lineRule="auto"/>
              <w:rPr>
                <w:rFonts w:ascii="Arial"/>
                <w:sz w:val="21"/>
              </w:rPr>
            </w:pPr>
          </w:p>
          <w:p w14:paraId="4A8D2598">
            <w:pPr>
              <w:spacing w:line="321" w:lineRule="auto"/>
              <w:rPr>
                <w:rFonts w:ascii="Arial"/>
                <w:sz w:val="21"/>
              </w:rPr>
            </w:pPr>
          </w:p>
          <w:p w14:paraId="49CC1D0C">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48D48647">
            <w:pPr>
              <w:rPr>
                <w:rFonts w:ascii="Arial"/>
                <w:sz w:val="21"/>
              </w:rPr>
            </w:pPr>
          </w:p>
        </w:tc>
      </w:tr>
      <w:tr w14:paraId="676BC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3716FDC6">
            <w:pPr>
              <w:spacing w:line="397" w:lineRule="auto"/>
              <w:rPr>
                <w:rFonts w:ascii="Arial"/>
                <w:sz w:val="21"/>
              </w:rPr>
            </w:pPr>
          </w:p>
          <w:p w14:paraId="1CB3A122">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51C489BF">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390FA3C4">
            <w:pPr>
              <w:rPr>
                <w:rFonts w:ascii="Arial"/>
                <w:sz w:val="21"/>
              </w:rPr>
            </w:pPr>
          </w:p>
        </w:tc>
      </w:tr>
      <w:tr w14:paraId="13A95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3AC64094">
            <w:pPr>
              <w:spacing w:line="417" w:lineRule="auto"/>
              <w:rPr>
                <w:rFonts w:ascii="Arial"/>
                <w:sz w:val="21"/>
              </w:rPr>
            </w:pPr>
          </w:p>
          <w:p w14:paraId="6FA664D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5ABA2DBE">
            <w:pPr>
              <w:rPr>
                <w:rFonts w:ascii="Arial"/>
                <w:sz w:val="21"/>
              </w:rPr>
            </w:pPr>
          </w:p>
        </w:tc>
      </w:tr>
      <w:tr w14:paraId="597F3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3B8C576">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E64B348"/>
          <w:p w14:paraId="4865083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07C50D2C">
      <w:pPr>
        <w:spacing w:line="269" w:lineRule="auto"/>
        <w:rPr>
          <w:rFonts w:ascii="Arial"/>
          <w:sz w:val="21"/>
        </w:rPr>
      </w:pPr>
    </w:p>
    <w:p w14:paraId="779BD797">
      <w:pPr>
        <w:spacing w:line="269" w:lineRule="auto"/>
        <w:rPr>
          <w:rFonts w:ascii="Arial"/>
          <w:sz w:val="21"/>
        </w:rPr>
      </w:pPr>
    </w:p>
    <w:p w14:paraId="064A008B">
      <w:pPr>
        <w:spacing w:line="270" w:lineRule="auto"/>
        <w:rPr>
          <w:rFonts w:ascii="Arial"/>
          <w:sz w:val="21"/>
        </w:rPr>
      </w:pPr>
    </w:p>
    <w:p w14:paraId="7DFD8381">
      <w:pPr>
        <w:spacing w:line="270" w:lineRule="auto"/>
        <w:rPr>
          <w:rFonts w:ascii="Arial"/>
          <w:sz w:val="21"/>
        </w:rPr>
      </w:pPr>
    </w:p>
    <w:p w14:paraId="35E27D8A">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6D96749">
      <w:pPr>
        <w:spacing w:line="251" w:lineRule="auto"/>
        <w:rPr>
          <w:rFonts w:ascii="Arial"/>
          <w:sz w:val="21"/>
        </w:rPr>
      </w:pPr>
    </w:p>
    <w:p w14:paraId="6D53053F">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4EA86292">
      <w:pPr>
        <w:spacing w:line="252" w:lineRule="auto"/>
        <w:rPr>
          <w:rFonts w:ascii="Arial"/>
          <w:sz w:val="21"/>
        </w:rPr>
      </w:pPr>
    </w:p>
    <w:p w14:paraId="18F3D82F">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318ABA8E">
      <w:pPr>
        <w:sectPr>
          <w:footerReference r:id="rId18" w:type="default"/>
          <w:pgSz w:w="11905" w:h="16840"/>
          <w:pgMar w:top="400" w:right="1284" w:bottom="615" w:left="1665" w:header="0" w:footer="454" w:gutter="0"/>
          <w:pgNumType w:fmt="numberInDash"/>
          <w:cols w:space="720" w:num="1"/>
        </w:sectPr>
      </w:pPr>
    </w:p>
    <w:p w14:paraId="05976CC9">
      <w:pPr>
        <w:spacing w:line="317" w:lineRule="auto"/>
        <w:rPr>
          <w:rFonts w:ascii="Arial"/>
          <w:sz w:val="21"/>
        </w:rPr>
      </w:pPr>
    </w:p>
    <w:p w14:paraId="798636F0">
      <w:pPr>
        <w:spacing w:line="318" w:lineRule="auto"/>
        <w:rPr>
          <w:rFonts w:ascii="Arial"/>
          <w:sz w:val="21"/>
        </w:rPr>
      </w:pPr>
    </w:p>
    <w:p w14:paraId="0D1480CD">
      <w:pPr>
        <w:spacing w:line="318" w:lineRule="auto"/>
        <w:rPr>
          <w:rFonts w:ascii="Arial"/>
          <w:sz w:val="21"/>
        </w:rPr>
      </w:pPr>
    </w:p>
    <w:p w14:paraId="1512B2BF">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8"/>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0407F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38E36ABF">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4F60D790">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6FCC22A7">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2422F48B">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396662AA">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1F4FB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1F3B037">
            <w:pPr>
              <w:rPr>
                <w:rFonts w:ascii="Arial"/>
                <w:sz w:val="21"/>
              </w:rPr>
            </w:pPr>
          </w:p>
        </w:tc>
        <w:tc>
          <w:tcPr>
            <w:tcW w:w="1623" w:type="dxa"/>
            <w:vAlign w:val="top"/>
          </w:tcPr>
          <w:p w14:paraId="136DD57A">
            <w:pPr>
              <w:rPr>
                <w:rFonts w:ascii="Arial"/>
                <w:sz w:val="21"/>
              </w:rPr>
            </w:pPr>
          </w:p>
        </w:tc>
        <w:tc>
          <w:tcPr>
            <w:tcW w:w="1621" w:type="dxa"/>
            <w:vAlign w:val="top"/>
          </w:tcPr>
          <w:p w14:paraId="1E7AA5F2">
            <w:pPr>
              <w:rPr>
                <w:rFonts w:ascii="Arial"/>
                <w:sz w:val="21"/>
              </w:rPr>
            </w:pPr>
          </w:p>
        </w:tc>
        <w:tc>
          <w:tcPr>
            <w:tcW w:w="1932" w:type="dxa"/>
            <w:vAlign w:val="top"/>
          </w:tcPr>
          <w:p w14:paraId="1D2A161C">
            <w:pPr>
              <w:rPr>
                <w:rFonts w:ascii="Arial"/>
                <w:sz w:val="21"/>
              </w:rPr>
            </w:pPr>
          </w:p>
        </w:tc>
        <w:tc>
          <w:tcPr>
            <w:tcW w:w="1363" w:type="dxa"/>
            <w:vAlign w:val="top"/>
          </w:tcPr>
          <w:p w14:paraId="2EFE317B">
            <w:pPr>
              <w:rPr>
                <w:rFonts w:ascii="Arial"/>
                <w:sz w:val="21"/>
              </w:rPr>
            </w:pPr>
          </w:p>
        </w:tc>
      </w:tr>
      <w:tr w14:paraId="5BC73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39F9CCAA">
            <w:pPr>
              <w:rPr>
                <w:rFonts w:ascii="Arial"/>
                <w:sz w:val="21"/>
              </w:rPr>
            </w:pPr>
          </w:p>
        </w:tc>
        <w:tc>
          <w:tcPr>
            <w:tcW w:w="1623" w:type="dxa"/>
            <w:vAlign w:val="top"/>
          </w:tcPr>
          <w:p w14:paraId="2DCCDCEA">
            <w:pPr>
              <w:rPr>
                <w:rFonts w:ascii="Arial"/>
                <w:sz w:val="21"/>
              </w:rPr>
            </w:pPr>
          </w:p>
        </w:tc>
        <w:tc>
          <w:tcPr>
            <w:tcW w:w="1621" w:type="dxa"/>
            <w:vAlign w:val="top"/>
          </w:tcPr>
          <w:p w14:paraId="79D8C55D">
            <w:pPr>
              <w:rPr>
                <w:rFonts w:ascii="Arial"/>
                <w:sz w:val="21"/>
              </w:rPr>
            </w:pPr>
          </w:p>
        </w:tc>
        <w:tc>
          <w:tcPr>
            <w:tcW w:w="1932" w:type="dxa"/>
            <w:vAlign w:val="top"/>
          </w:tcPr>
          <w:p w14:paraId="097DEF0A">
            <w:pPr>
              <w:rPr>
                <w:rFonts w:ascii="Arial"/>
                <w:sz w:val="21"/>
              </w:rPr>
            </w:pPr>
          </w:p>
        </w:tc>
        <w:tc>
          <w:tcPr>
            <w:tcW w:w="1363" w:type="dxa"/>
            <w:vAlign w:val="top"/>
          </w:tcPr>
          <w:p w14:paraId="2888FCD4">
            <w:pPr>
              <w:rPr>
                <w:rFonts w:ascii="Arial"/>
                <w:sz w:val="21"/>
              </w:rPr>
            </w:pPr>
          </w:p>
        </w:tc>
      </w:tr>
      <w:tr w14:paraId="0273C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24475B6D">
            <w:pPr>
              <w:rPr>
                <w:rFonts w:ascii="Arial"/>
                <w:sz w:val="21"/>
              </w:rPr>
            </w:pPr>
          </w:p>
        </w:tc>
        <w:tc>
          <w:tcPr>
            <w:tcW w:w="1623" w:type="dxa"/>
            <w:vAlign w:val="top"/>
          </w:tcPr>
          <w:p w14:paraId="167770BE">
            <w:pPr>
              <w:rPr>
                <w:rFonts w:ascii="Arial"/>
                <w:sz w:val="21"/>
              </w:rPr>
            </w:pPr>
          </w:p>
        </w:tc>
        <w:tc>
          <w:tcPr>
            <w:tcW w:w="1621" w:type="dxa"/>
            <w:vAlign w:val="top"/>
          </w:tcPr>
          <w:p w14:paraId="7748A544">
            <w:pPr>
              <w:rPr>
                <w:rFonts w:ascii="Arial"/>
                <w:sz w:val="21"/>
              </w:rPr>
            </w:pPr>
          </w:p>
        </w:tc>
        <w:tc>
          <w:tcPr>
            <w:tcW w:w="1932" w:type="dxa"/>
            <w:vAlign w:val="top"/>
          </w:tcPr>
          <w:p w14:paraId="62D49751">
            <w:pPr>
              <w:rPr>
                <w:rFonts w:ascii="Arial"/>
                <w:sz w:val="21"/>
              </w:rPr>
            </w:pPr>
          </w:p>
        </w:tc>
        <w:tc>
          <w:tcPr>
            <w:tcW w:w="1363" w:type="dxa"/>
            <w:vAlign w:val="top"/>
          </w:tcPr>
          <w:p w14:paraId="06EF62CA">
            <w:pPr>
              <w:rPr>
                <w:rFonts w:ascii="Arial"/>
                <w:sz w:val="21"/>
              </w:rPr>
            </w:pPr>
          </w:p>
        </w:tc>
      </w:tr>
      <w:tr w14:paraId="0C567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1FB5F1D6">
            <w:pPr>
              <w:rPr>
                <w:rFonts w:ascii="Arial"/>
                <w:sz w:val="21"/>
              </w:rPr>
            </w:pPr>
          </w:p>
        </w:tc>
        <w:tc>
          <w:tcPr>
            <w:tcW w:w="1623" w:type="dxa"/>
            <w:vAlign w:val="top"/>
          </w:tcPr>
          <w:p w14:paraId="1148893D">
            <w:pPr>
              <w:rPr>
                <w:rFonts w:ascii="Arial"/>
                <w:sz w:val="21"/>
              </w:rPr>
            </w:pPr>
          </w:p>
        </w:tc>
        <w:tc>
          <w:tcPr>
            <w:tcW w:w="1621" w:type="dxa"/>
            <w:vAlign w:val="top"/>
          </w:tcPr>
          <w:p w14:paraId="05660448">
            <w:pPr>
              <w:rPr>
                <w:rFonts w:ascii="Arial"/>
                <w:sz w:val="21"/>
              </w:rPr>
            </w:pPr>
          </w:p>
        </w:tc>
        <w:tc>
          <w:tcPr>
            <w:tcW w:w="1932" w:type="dxa"/>
            <w:vAlign w:val="top"/>
          </w:tcPr>
          <w:p w14:paraId="08FB5F50">
            <w:pPr>
              <w:rPr>
                <w:rFonts w:ascii="Arial"/>
                <w:sz w:val="21"/>
              </w:rPr>
            </w:pPr>
          </w:p>
        </w:tc>
        <w:tc>
          <w:tcPr>
            <w:tcW w:w="1363" w:type="dxa"/>
            <w:vAlign w:val="top"/>
          </w:tcPr>
          <w:p w14:paraId="2E1D82CC">
            <w:pPr>
              <w:rPr>
                <w:rFonts w:ascii="Arial"/>
                <w:sz w:val="21"/>
              </w:rPr>
            </w:pPr>
          </w:p>
        </w:tc>
      </w:tr>
      <w:tr w14:paraId="55968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53E05394">
            <w:pPr>
              <w:rPr>
                <w:rFonts w:ascii="Arial"/>
                <w:sz w:val="21"/>
              </w:rPr>
            </w:pPr>
          </w:p>
        </w:tc>
        <w:tc>
          <w:tcPr>
            <w:tcW w:w="1623" w:type="dxa"/>
            <w:vAlign w:val="top"/>
          </w:tcPr>
          <w:p w14:paraId="43AC6700">
            <w:pPr>
              <w:rPr>
                <w:rFonts w:ascii="Arial"/>
                <w:sz w:val="21"/>
              </w:rPr>
            </w:pPr>
          </w:p>
        </w:tc>
        <w:tc>
          <w:tcPr>
            <w:tcW w:w="1621" w:type="dxa"/>
            <w:vAlign w:val="top"/>
          </w:tcPr>
          <w:p w14:paraId="5FA33B90">
            <w:pPr>
              <w:rPr>
                <w:rFonts w:ascii="Arial"/>
                <w:sz w:val="21"/>
              </w:rPr>
            </w:pPr>
          </w:p>
        </w:tc>
        <w:tc>
          <w:tcPr>
            <w:tcW w:w="1932" w:type="dxa"/>
            <w:vAlign w:val="top"/>
          </w:tcPr>
          <w:p w14:paraId="13CC54BA">
            <w:pPr>
              <w:rPr>
                <w:rFonts w:ascii="Arial"/>
                <w:sz w:val="21"/>
              </w:rPr>
            </w:pPr>
          </w:p>
        </w:tc>
        <w:tc>
          <w:tcPr>
            <w:tcW w:w="1363" w:type="dxa"/>
            <w:vAlign w:val="top"/>
          </w:tcPr>
          <w:p w14:paraId="6D8149EC">
            <w:pPr>
              <w:rPr>
                <w:rFonts w:ascii="Arial"/>
                <w:sz w:val="21"/>
              </w:rPr>
            </w:pPr>
          </w:p>
        </w:tc>
      </w:tr>
      <w:tr w14:paraId="65615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239C3062">
            <w:pPr>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p w14:paraId="46FCD8A3">
            <w:pPr>
              <w:pStyle w:val="2"/>
              <w:rPr>
                <w:rFonts w:hint="default"/>
                <w:lang w:val="en-US" w:eastAsia="zh-CN"/>
              </w:rPr>
            </w:pPr>
            <w:r>
              <w:rPr>
                <w:rFonts w:hint="eastAsia" w:ascii="仿宋" w:hAnsi="仿宋" w:eastAsia="仿宋" w:cs="仿宋"/>
                <w:color w:val="auto"/>
                <w:sz w:val="28"/>
                <w:szCs w:val="28"/>
                <w:highlight w:val="green"/>
                <w:u w:val="none"/>
                <w:lang w:val="en-US" w:eastAsia="zh-CN"/>
              </w:rPr>
              <w:t>双低菜粕按照袋装、散装各一半数量进行报价</w:t>
            </w:r>
          </w:p>
        </w:tc>
      </w:tr>
    </w:tbl>
    <w:p w14:paraId="59AC5369">
      <w:pPr>
        <w:rPr>
          <w:rFonts w:ascii="Arial"/>
          <w:sz w:val="21"/>
        </w:rPr>
      </w:pPr>
    </w:p>
    <w:p w14:paraId="72C338C7">
      <w:pPr>
        <w:spacing w:line="241" w:lineRule="auto"/>
        <w:rPr>
          <w:rFonts w:ascii="Arial"/>
          <w:sz w:val="21"/>
        </w:rPr>
      </w:pPr>
    </w:p>
    <w:p w14:paraId="4F50D9BD">
      <w:pPr>
        <w:pStyle w:val="2"/>
        <w:rPr>
          <w:rFonts w:ascii="Arial"/>
          <w:sz w:val="21"/>
        </w:rPr>
      </w:pPr>
    </w:p>
    <w:p w14:paraId="52403F7C">
      <w:pPr>
        <w:pStyle w:val="2"/>
        <w:rPr>
          <w:rFonts w:ascii="Arial"/>
          <w:sz w:val="21"/>
        </w:rPr>
      </w:pPr>
    </w:p>
    <w:p w14:paraId="05A8883F">
      <w:pPr>
        <w:pStyle w:val="2"/>
        <w:rPr>
          <w:rFonts w:ascii="Arial"/>
          <w:sz w:val="21"/>
        </w:rPr>
      </w:pPr>
    </w:p>
    <w:p w14:paraId="074DE52F">
      <w:pPr>
        <w:pStyle w:val="2"/>
        <w:rPr>
          <w:rFonts w:ascii="Arial"/>
          <w:sz w:val="21"/>
        </w:rPr>
      </w:pPr>
    </w:p>
    <w:p w14:paraId="15F7E2F8">
      <w:pPr>
        <w:pStyle w:val="2"/>
        <w:rPr>
          <w:rFonts w:ascii="Arial"/>
          <w:sz w:val="21"/>
        </w:rPr>
      </w:pPr>
    </w:p>
    <w:p w14:paraId="59F3CB1D">
      <w:pPr>
        <w:pStyle w:val="2"/>
        <w:rPr>
          <w:rFonts w:ascii="Arial"/>
          <w:sz w:val="21"/>
        </w:rPr>
      </w:pPr>
    </w:p>
    <w:p w14:paraId="28AB0076">
      <w:pPr>
        <w:pStyle w:val="2"/>
        <w:rPr>
          <w:rFonts w:ascii="Arial"/>
          <w:sz w:val="21"/>
        </w:rPr>
      </w:pPr>
    </w:p>
    <w:p w14:paraId="732AE26F">
      <w:pPr>
        <w:pStyle w:val="2"/>
        <w:rPr>
          <w:rFonts w:ascii="Arial"/>
          <w:sz w:val="21"/>
        </w:rPr>
      </w:pPr>
    </w:p>
    <w:p w14:paraId="474CD998">
      <w:pPr>
        <w:pStyle w:val="2"/>
        <w:rPr>
          <w:rFonts w:ascii="Arial"/>
          <w:sz w:val="21"/>
        </w:rPr>
      </w:pPr>
    </w:p>
    <w:p w14:paraId="4C02FB4B">
      <w:pPr>
        <w:pStyle w:val="2"/>
        <w:rPr>
          <w:rFonts w:ascii="Arial"/>
          <w:sz w:val="21"/>
        </w:rPr>
      </w:pPr>
    </w:p>
    <w:p w14:paraId="7B438B46">
      <w:pPr>
        <w:pStyle w:val="2"/>
        <w:rPr>
          <w:rFonts w:ascii="Arial"/>
          <w:sz w:val="21"/>
        </w:rPr>
      </w:pPr>
    </w:p>
    <w:p w14:paraId="0610E79E">
      <w:pPr>
        <w:pStyle w:val="2"/>
        <w:rPr>
          <w:rFonts w:ascii="Arial"/>
          <w:sz w:val="21"/>
        </w:rPr>
      </w:pPr>
    </w:p>
    <w:p w14:paraId="60E65A8F">
      <w:pPr>
        <w:pStyle w:val="2"/>
        <w:rPr>
          <w:rFonts w:ascii="Arial"/>
          <w:sz w:val="21"/>
        </w:rPr>
      </w:pPr>
    </w:p>
    <w:p w14:paraId="35AAD2F3">
      <w:pPr>
        <w:pStyle w:val="2"/>
        <w:rPr>
          <w:rFonts w:ascii="Arial"/>
          <w:sz w:val="21"/>
        </w:rPr>
      </w:pPr>
    </w:p>
    <w:p w14:paraId="2E979884">
      <w:pPr>
        <w:pStyle w:val="2"/>
        <w:rPr>
          <w:rFonts w:ascii="Arial"/>
          <w:sz w:val="21"/>
        </w:rPr>
      </w:pPr>
    </w:p>
    <w:p w14:paraId="1F2BA260">
      <w:pPr>
        <w:pStyle w:val="2"/>
        <w:rPr>
          <w:rFonts w:ascii="Arial"/>
          <w:sz w:val="21"/>
        </w:rPr>
      </w:pPr>
    </w:p>
    <w:p w14:paraId="5EA379AB">
      <w:pPr>
        <w:pStyle w:val="2"/>
        <w:rPr>
          <w:rFonts w:ascii="Arial"/>
          <w:sz w:val="21"/>
        </w:rPr>
      </w:pPr>
    </w:p>
    <w:p w14:paraId="3B50611A">
      <w:pPr>
        <w:pStyle w:val="2"/>
        <w:rPr>
          <w:rFonts w:ascii="Arial"/>
          <w:sz w:val="21"/>
        </w:rPr>
      </w:pPr>
    </w:p>
    <w:p w14:paraId="1751A930">
      <w:pPr>
        <w:pStyle w:val="2"/>
        <w:rPr>
          <w:rFonts w:ascii="Arial"/>
          <w:sz w:val="21"/>
        </w:rPr>
      </w:pPr>
    </w:p>
    <w:p w14:paraId="2686DAF7">
      <w:pPr>
        <w:pStyle w:val="2"/>
        <w:rPr>
          <w:rFonts w:ascii="Arial"/>
          <w:sz w:val="21"/>
        </w:rPr>
      </w:pPr>
    </w:p>
    <w:p w14:paraId="00B30E68">
      <w:pPr>
        <w:pStyle w:val="2"/>
        <w:rPr>
          <w:rFonts w:ascii="Arial"/>
          <w:sz w:val="21"/>
        </w:rPr>
      </w:pPr>
    </w:p>
    <w:p w14:paraId="00C85706">
      <w:pPr>
        <w:pStyle w:val="2"/>
        <w:rPr>
          <w:rFonts w:ascii="Arial"/>
          <w:sz w:val="21"/>
        </w:rPr>
      </w:pPr>
    </w:p>
    <w:p w14:paraId="3F87AB4E">
      <w:pPr>
        <w:pStyle w:val="2"/>
        <w:rPr>
          <w:rFonts w:ascii="Arial"/>
          <w:sz w:val="21"/>
        </w:rPr>
      </w:pPr>
    </w:p>
    <w:p w14:paraId="7067452A">
      <w:pPr>
        <w:pStyle w:val="2"/>
        <w:rPr>
          <w:rFonts w:ascii="Arial"/>
          <w:sz w:val="21"/>
        </w:rPr>
      </w:pPr>
    </w:p>
    <w:p w14:paraId="088C3FF3">
      <w:pPr>
        <w:pStyle w:val="2"/>
        <w:rPr>
          <w:rFonts w:ascii="Arial"/>
          <w:sz w:val="21"/>
        </w:rPr>
      </w:pPr>
    </w:p>
    <w:p w14:paraId="4C075916">
      <w:pPr>
        <w:pStyle w:val="2"/>
        <w:rPr>
          <w:rFonts w:ascii="Arial"/>
          <w:sz w:val="21"/>
        </w:rPr>
      </w:pPr>
    </w:p>
    <w:p w14:paraId="7F8AD9DC">
      <w:pPr>
        <w:pStyle w:val="2"/>
        <w:rPr>
          <w:rFonts w:ascii="Arial"/>
          <w:sz w:val="21"/>
        </w:rPr>
      </w:pPr>
    </w:p>
    <w:p w14:paraId="101E5CDA">
      <w:pPr>
        <w:pStyle w:val="2"/>
        <w:rPr>
          <w:rFonts w:ascii="Arial"/>
          <w:sz w:val="21"/>
        </w:rPr>
      </w:pPr>
    </w:p>
    <w:p w14:paraId="644A4459">
      <w:pPr>
        <w:pStyle w:val="2"/>
        <w:rPr>
          <w:rFonts w:ascii="Arial"/>
          <w:sz w:val="21"/>
        </w:rPr>
      </w:pPr>
    </w:p>
    <w:p w14:paraId="69F827F7">
      <w:pPr>
        <w:pStyle w:val="2"/>
        <w:rPr>
          <w:rFonts w:ascii="Arial"/>
          <w:sz w:val="21"/>
        </w:rPr>
      </w:pPr>
    </w:p>
    <w:p w14:paraId="2AF8B885">
      <w:pPr>
        <w:pStyle w:val="2"/>
        <w:rPr>
          <w:rFonts w:ascii="Arial"/>
          <w:sz w:val="21"/>
        </w:rPr>
      </w:pPr>
    </w:p>
    <w:p w14:paraId="0677C312">
      <w:pPr>
        <w:spacing w:line="241" w:lineRule="auto"/>
        <w:rPr>
          <w:rFonts w:ascii="Arial"/>
          <w:sz w:val="21"/>
        </w:rPr>
      </w:pPr>
    </w:p>
    <w:p w14:paraId="06B855AE">
      <w:pPr>
        <w:spacing w:line="241" w:lineRule="auto"/>
        <w:rPr>
          <w:rFonts w:ascii="Arial"/>
          <w:sz w:val="21"/>
        </w:rPr>
      </w:pPr>
    </w:p>
    <w:p w14:paraId="49005426">
      <w:pPr>
        <w:spacing w:line="242" w:lineRule="auto"/>
        <w:rPr>
          <w:rFonts w:ascii="Arial"/>
          <w:sz w:val="21"/>
        </w:rPr>
      </w:pPr>
    </w:p>
    <w:p w14:paraId="6C525618">
      <w:pPr>
        <w:spacing w:line="242" w:lineRule="auto"/>
        <w:rPr>
          <w:rFonts w:ascii="Arial"/>
          <w:sz w:val="21"/>
        </w:rPr>
      </w:pPr>
    </w:p>
    <w:p w14:paraId="72F264D5">
      <w:pPr>
        <w:spacing w:line="242" w:lineRule="auto"/>
        <w:rPr>
          <w:rFonts w:ascii="Arial"/>
          <w:sz w:val="21"/>
        </w:rPr>
      </w:pPr>
    </w:p>
    <w:p w14:paraId="02B8BA29">
      <w:pPr>
        <w:spacing w:line="242" w:lineRule="auto"/>
        <w:rPr>
          <w:rFonts w:ascii="Arial"/>
          <w:sz w:val="21"/>
        </w:rPr>
      </w:pPr>
    </w:p>
    <w:p w14:paraId="4535C4F3">
      <w:pPr>
        <w:spacing w:line="242" w:lineRule="auto"/>
        <w:rPr>
          <w:rFonts w:ascii="Arial"/>
          <w:sz w:val="21"/>
        </w:rPr>
      </w:pPr>
    </w:p>
    <w:p w14:paraId="5ABAFC51">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37529B70"/>
    <w:p w14:paraId="684E6D5B"/>
    <w:p w14:paraId="7970CF31">
      <w:pPr>
        <w:spacing w:line="59" w:lineRule="exact"/>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CB40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3A83F8A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756F9EAF">
            <w:pPr>
              <w:rPr>
                <w:rFonts w:ascii="Arial"/>
                <w:sz w:val="21"/>
              </w:rPr>
            </w:pPr>
          </w:p>
        </w:tc>
      </w:tr>
      <w:tr w14:paraId="1FB50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06322D6">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35861C8C">
            <w:pPr>
              <w:rPr>
                <w:rFonts w:ascii="Arial"/>
                <w:sz w:val="21"/>
              </w:rPr>
            </w:pPr>
          </w:p>
        </w:tc>
      </w:tr>
      <w:tr w14:paraId="2D86F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75C5C6B4">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262BB1B1">
            <w:pPr>
              <w:rPr>
                <w:rFonts w:ascii="Arial"/>
                <w:sz w:val="21"/>
              </w:rPr>
            </w:pPr>
          </w:p>
        </w:tc>
      </w:tr>
      <w:tr w14:paraId="5A8CE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E6A42F4">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9691C9C">
            <w:pPr>
              <w:rPr>
                <w:rFonts w:ascii="Arial"/>
                <w:sz w:val="21"/>
              </w:rPr>
            </w:pPr>
          </w:p>
        </w:tc>
        <w:tc>
          <w:tcPr>
            <w:tcW w:w="2189" w:type="dxa"/>
            <w:gridSpan w:val="3"/>
            <w:vAlign w:val="top"/>
          </w:tcPr>
          <w:p w14:paraId="0B059345">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13445048">
            <w:pPr>
              <w:rPr>
                <w:rFonts w:ascii="Arial"/>
                <w:sz w:val="21"/>
              </w:rPr>
            </w:pPr>
          </w:p>
        </w:tc>
      </w:tr>
      <w:tr w14:paraId="3B332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B96AFBE">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6BAE0CD5">
            <w:pPr>
              <w:rPr>
                <w:rFonts w:ascii="Arial"/>
                <w:sz w:val="21"/>
              </w:rPr>
            </w:pPr>
          </w:p>
        </w:tc>
      </w:tr>
      <w:tr w14:paraId="57410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0BF33AD6">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CA95BBF">
            <w:pPr>
              <w:rPr>
                <w:rFonts w:ascii="Arial"/>
                <w:sz w:val="21"/>
              </w:rPr>
            </w:pPr>
          </w:p>
        </w:tc>
        <w:tc>
          <w:tcPr>
            <w:tcW w:w="1278" w:type="dxa"/>
            <w:gridSpan w:val="2"/>
            <w:vAlign w:val="top"/>
          </w:tcPr>
          <w:p w14:paraId="11853337">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7BD76ED">
            <w:pPr>
              <w:rPr>
                <w:rFonts w:ascii="Arial"/>
                <w:sz w:val="21"/>
              </w:rPr>
            </w:pPr>
          </w:p>
        </w:tc>
        <w:tc>
          <w:tcPr>
            <w:tcW w:w="1312" w:type="dxa"/>
            <w:gridSpan w:val="2"/>
            <w:vAlign w:val="top"/>
          </w:tcPr>
          <w:p w14:paraId="0C922067">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17F59187">
            <w:pPr>
              <w:rPr>
                <w:rFonts w:ascii="Arial"/>
                <w:sz w:val="21"/>
              </w:rPr>
            </w:pPr>
          </w:p>
        </w:tc>
      </w:tr>
      <w:tr w14:paraId="53376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4C856F56">
            <w:pPr>
              <w:spacing w:line="379" w:lineRule="auto"/>
              <w:rPr>
                <w:rFonts w:ascii="Arial"/>
                <w:sz w:val="21"/>
              </w:rPr>
            </w:pPr>
          </w:p>
          <w:p w14:paraId="4A2B6EE9">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70792F33">
            <w:pPr>
              <w:rPr>
                <w:rFonts w:ascii="Arial"/>
                <w:sz w:val="21"/>
              </w:rPr>
            </w:pPr>
          </w:p>
        </w:tc>
      </w:tr>
    </w:tbl>
    <w:p w14:paraId="077705F2">
      <w:pPr>
        <w:spacing w:before="78" w:line="315" w:lineRule="exact"/>
        <w:rPr>
          <w:rFonts w:ascii="仿宋" w:hAnsi="仿宋" w:eastAsia="仿宋" w:cs="仿宋"/>
          <w:sz w:val="24"/>
          <w:szCs w:val="24"/>
        </w:rPr>
      </w:pPr>
    </w:p>
    <w:p w14:paraId="5849C27D">
      <w:pPr>
        <w:pStyle w:val="2"/>
        <w:rPr>
          <w:rFonts w:ascii="仿宋" w:hAnsi="仿宋" w:eastAsia="仿宋" w:cs="仿宋"/>
          <w:sz w:val="24"/>
          <w:szCs w:val="24"/>
        </w:rPr>
      </w:pPr>
    </w:p>
    <w:p w14:paraId="02B484FB">
      <w:pPr>
        <w:pStyle w:val="2"/>
        <w:rPr>
          <w:rFonts w:ascii="仿宋" w:hAnsi="仿宋" w:eastAsia="仿宋" w:cs="仿宋"/>
          <w:sz w:val="24"/>
          <w:szCs w:val="24"/>
        </w:rPr>
      </w:pPr>
    </w:p>
    <w:p w14:paraId="7F9DB0CB">
      <w:pPr>
        <w:pStyle w:val="2"/>
        <w:rPr>
          <w:rFonts w:ascii="仿宋" w:hAnsi="仿宋" w:eastAsia="仿宋" w:cs="仿宋"/>
          <w:sz w:val="24"/>
          <w:szCs w:val="24"/>
        </w:rPr>
      </w:pPr>
    </w:p>
    <w:p w14:paraId="56FCF1E4">
      <w:pPr>
        <w:pStyle w:val="2"/>
        <w:rPr>
          <w:rFonts w:ascii="仿宋" w:hAnsi="仿宋" w:eastAsia="仿宋" w:cs="仿宋"/>
          <w:sz w:val="24"/>
          <w:szCs w:val="24"/>
        </w:rPr>
      </w:pPr>
    </w:p>
    <w:p w14:paraId="71A8F553">
      <w:pPr>
        <w:pStyle w:val="2"/>
        <w:rPr>
          <w:rFonts w:ascii="仿宋" w:hAnsi="仿宋" w:eastAsia="仿宋" w:cs="仿宋"/>
          <w:sz w:val="24"/>
          <w:szCs w:val="24"/>
        </w:rPr>
      </w:pPr>
    </w:p>
    <w:p w14:paraId="3F435055">
      <w:pPr>
        <w:pStyle w:val="2"/>
        <w:rPr>
          <w:rFonts w:ascii="仿宋" w:hAnsi="仿宋" w:eastAsia="仿宋" w:cs="仿宋"/>
          <w:sz w:val="24"/>
          <w:szCs w:val="24"/>
        </w:rPr>
      </w:pPr>
    </w:p>
    <w:p w14:paraId="39F78C1D">
      <w:pPr>
        <w:pStyle w:val="2"/>
        <w:rPr>
          <w:rFonts w:ascii="仿宋" w:hAnsi="仿宋" w:eastAsia="仿宋" w:cs="仿宋"/>
          <w:sz w:val="24"/>
          <w:szCs w:val="24"/>
        </w:rPr>
      </w:pPr>
    </w:p>
    <w:p w14:paraId="143C2CE0">
      <w:pPr>
        <w:pStyle w:val="2"/>
        <w:rPr>
          <w:rFonts w:ascii="仿宋" w:hAnsi="仿宋" w:eastAsia="仿宋" w:cs="仿宋"/>
          <w:sz w:val="24"/>
          <w:szCs w:val="24"/>
        </w:rPr>
      </w:pPr>
    </w:p>
    <w:p w14:paraId="5805A2F3">
      <w:pPr>
        <w:pStyle w:val="2"/>
        <w:rPr>
          <w:rFonts w:ascii="仿宋" w:hAnsi="仿宋" w:eastAsia="仿宋" w:cs="仿宋"/>
          <w:sz w:val="24"/>
          <w:szCs w:val="24"/>
        </w:rPr>
      </w:pPr>
    </w:p>
    <w:p w14:paraId="46920026">
      <w:pPr>
        <w:pStyle w:val="2"/>
        <w:rPr>
          <w:rFonts w:ascii="仿宋" w:hAnsi="仿宋" w:eastAsia="仿宋" w:cs="仿宋"/>
          <w:sz w:val="24"/>
          <w:szCs w:val="24"/>
        </w:rPr>
      </w:pPr>
    </w:p>
    <w:p w14:paraId="3B492080">
      <w:pPr>
        <w:pStyle w:val="2"/>
        <w:rPr>
          <w:rFonts w:ascii="仿宋" w:hAnsi="仿宋" w:eastAsia="仿宋" w:cs="仿宋"/>
          <w:sz w:val="24"/>
          <w:szCs w:val="24"/>
        </w:rPr>
      </w:pPr>
    </w:p>
    <w:p w14:paraId="4E9EB84C">
      <w:pPr>
        <w:pStyle w:val="2"/>
        <w:rPr>
          <w:rFonts w:ascii="仿宋" w:hAnsi="仿宋" w:eastAsia="仿宋" w:cs="仿宋"/>
          <w:sz w:val="24"/>
          <w:szCs w:val="24"/>
        </w:rPr>
      </w:pPr>
    </w:p>
    <w:p w14:paraId="7B1EF113">
      <w:pPr>
        <w:pStyle w:val="2"/>
        <w:rPr>
          <w:rFonts w:ascii="仿宋" w:hAnsi="仿宋" w:eastAsia="仿宋" w:cs="仿宋"/>
          <w:sz w:val="24"/>
          <w:szCs w:val="24"/>
        </w:rPr>
      </w:pPr>
    </w:p>
    <w:p w14:paraId="58763A2B">
      <w:pPr>
        <w:pStyle w:val="2"/>
        <w:rPr>
          <w:rFonts w:ascii="仿宋" w:hAnsi="仿宋" w:eastAsia="仿宋" w:cs="仿宋"/>
          <w:sz w:val="24"/>
          <w:szCs w:val="24"/>
        </w:rPr>
      </w:pPr>
    </w:p>
    <w:p w14:paraId="12ABA79D">
      <w:pPr>
        <w:pStyle w:val="2"/>
        <w:rPr>
          <w:rFonts w:ascii="仿宋" w:hAnsi="仿宋" w:eastAsia="仿宋" w:cs="仿宋"/>
          <w:sz w:val="24"/>
          <w:szCs w:val="24"/>
        </w:rPr>
      </w:pPr>
    </w:p>
    <w:p w14:paraId="2675D83B">
      <w:pPr>
        <w:pStyle w:val="2"/>
        <w:rPr>
          <w:rFonts w:ascii="仿宋" w:hAnsi="仿宋" w:eastAsia="仿宋" w:cs="仿宋"/>
          <w:sz w:val="24"/>
          <w:szCs w:val="24"/>
        </w:rPr>
      </w:pPr>
    </w:p>
    <w:p w14:paraId="4981F1E0">
      <w:pPr>
        <w:pStyle w:val="2"/>
        <w:rPr>
          <w:rFonts w:ascii="仿宋" w:hAnsi="仿宋" w:eastAsia="仿宋" w:cs="仿宋"/>
          <w:sz w:val="24"/>
          <w:szCs w:val="24"/>
        </w:rPr>
      </w:pPr>
    </w:p>
    <w:p w14:paraId="4BDE2FDC">
      <w:pPr>
        <w:pStyle w:val="2"/>
        <w:rPr>
          <w:rFonts w:ascii="仿宋" w:hAnsi="仿宋" w:eastAsia="仿宋" w:cs="仿宋"/>
          <w:sz w:val="24"/>
          <w:szCs w:val="24"/>
        </w:rPr>
      </w:pPr>
    </w:p>
    <w:p w14:paraId="6BBDADE2">
      <w:pPr>
        <w:pStyle w:val="2"/>
        <w:rPr>
          <w:rFonts w:ascii="仿宋" w:hAnsi="仿宋" w:eastAsia="仿宋" w:cs="仿宋"/>
          <w:sz w:val="24"/>
          <w:szCs w:val="24"/>
        </w:rPr>
      </w:pPr>
    </w:p>
    <w:p w14:paraId="651C3383">
      <w:pPr>
        <w:pStyle w:val="2"/>
        <w:rPr>
          <w:rFonts w:ascii="仿宋" w:hAnsi="仿宋" w:eastAsia="仿宋" w:cs="仿宋"/>
          <w:b/>
          <w:bCs/>
          <w:sz w:val="24"/>
          <w:szCs w:val="24"/>
        </w:rPr>
      </w:pPr>
    </w:p>
    <w:p w14:paraId="433EB471">
      <w:pPr>
        <w:pStyle w:val="2"/>
        <w:rPr>
          <w:rFonts w:ascii="仿宋" w:hAnsi="仿宋" w:eastAsia="仿宋" w:cs="仿宋"/>
          <w:sz w:val="24"/>
          <w:szCs w:val="24"/>
        </w:rPr>
      </w:pPr>
    </w:p>
    <w:p w14:paraId="2424B0B4">
      <w:pPr>
        <w:pStyle w:val="2"/>
        <w:rPr>
          <w:rFonts w:ascii="仿宋" w:hAnsi="仿宋" w:eastAsia="仿宋" w:cs="仿宋"/>
          <w:sz w:val="24"/>
          <w:szCs w:val="24"/>
        </w:rPr>
      </w:pPr>
    </w:p>
    <w:p w14:paraId="030300A2">
      <w:pPr>
        <w:pStyle w:val="2"/>
        <w:rPr>
          <w:rFonts w:ascii="仿宋" w:hAnsi="仿宋" w:eastAsia="仿宋" w:cs="仿宋"/>
          <w:sz w:val="24"/>
          <w:szCs w:val="24"/>
        </w:rPr>
      </w:pPr>
    </w:p>
    <w:p w14:paraId="2C5EDB67">
      <w:pPr>
        <w:pStyle w:val="2"/>
        <w:rPr>
          <w:rFonts w:ascii="仿宋" w:hAnsi="仿宋" w:eastAsia="仿宋" w:cs="仿宋"/>
          <w:sz w:val="24"/>
          <w:szCs w:val="24"/>
        </w:rPr>
      </w:pPr>
    </w:p>
    <w:p w14:paraId="46148DA6">
      <w:pPr>
        <w:pStyle w:val="2"/>
        <w:rPr>
          <w:rFonts w:ascii="仿宋" w:hAnsi="仿宋" w:eastAsia="仿宋" w:cs="仿宋"/>
          <w:sz w:val="24"/>
          <w:szCs w:val="24"/>
        </w:rPr>
      </w:pPr>
    </w:p>
    <w:p w14:paraId="6DCAC6D5">
      <w:pPr>
        <w:pStyle w:val="2"/>
        <w:rPr>
          <w:rFonts w:ascii="仿宋" w:hAnsi="仿宋" w:eastAsia="仿宋" w:cs="仿宋"/>
          <w:sz w:val="24"/>
          <w:szCs w:val="24"/>
        </w:rPr>
      </w:pPr>
    </w:p>
    <w:p w14:paraId="6DB3A325">
      <w:pPr>
        <w:pStyle w:val="2"/>
        <w:rPr>
          <w:rFonts w:ascii="仿宋" w:hAnsi="仿宋" w:eastAsia="仿宋" w:cs="仿宋"/>
          <w:sz w:val="24"/>
          <w:szCs w:val="24"/>
        </w:rPr>
      </w:pPr>
    </w:p>
    <w:p w14:paraId="6E6BF5A1">
      <w:pPr>
        <w:pStyle w:val="2"/>
        <w:rPr>
          <w:rFonts w:ascii="仿宋" w:hAnsi="仿宋" w:eastAsia="仿宋" w:cs="仿宋"/>
          <w:sz w:val="24"/>
          <w:szCs w:val="24"/>
        </w:rPr>
      </w:pPr>
    </w:p>
    <w:p w14:paraId="5EB1A59D">
      <w:pPr>
        <w:pStyle w:val="2"/>
        <w:rPr>
          <w:rFonts w:ascii="仿宋" w:hAnsi="仿宋" w:eastAsia="仿宋" w:cs="仿宋"/>
          <w:sz w:val="24"/>
          <w:szCs w:val="24"/>
        </w:rPr>
      </w:pPr>
    </w:p>
    <w:p w14:paraId="7D31007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ascii="仿宋" w:hAnsi="仿宋" w:eastAsia="仿宋" w:cs="仿宋"/>
          <w:sz w:val="24"/>
          <w:szCs w:val="24"/>
        </w:rPr>
      </w:pPr>
      <w:r>
        <w:rPr>
          <w:rFonts w:hint="eastAsia" w:ascii="仿宋" w:hAnsi="仿宋" w:eastAsia="仿宋" w:cs="仿宋"/>
          <w:b/>
          <w:bCs/>
          <w:sz w:val="32"/>
          <w:szCs w:val="32"/>
          <w:lang w:val="en-US" w:eastAsia="zh-CN"/>
        </w:rPr>
        <w:t>六、投标人资格证明相关文件</w:t>
      </w:r>
    </w:p>
    <w:p w14:paraId="5C6D2608">
      <w:pPr>
        <w:pStyle w:val="2"/>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3"/>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587250F">
      <w:pPr>
        <w:pStyle w:val="2"/>
        <w:rPr>
          <w:rFonts w:ascii="仿宋" w:hAnsi="仿宋" w:eastAsia="仿宋" w:cs="仿宋"/>
          <w:sz w:val="24"/>
          <w:szCs w:val="24"/>
        </w:rPr>
      </w:pPr>
    </w:p>
    <w:p w14:paraId="309CCE94">
      <w:pPr>
        <w:pStyle w:val="2"/>
        <w:rPr>
          <w:rFonts w:ascii="仿宋" w:hAnsi="仿宋" w:eastAsia="仿宋" w:cs="仿宋"/>
          <w:sz w:val="24"/>
          <w:szCs w:val="24"/>
        </w:rPr>
      </w:pPr>
    </w:p>
    <w:p w14:paraId="2FC14485">
      <w:pPr>
        <w:pStyle w:val="2"/>
        <w:rPr>
          <w:rFonts w:ascii="仿宋" w:hAnsi="仿宋" w:eastAsia="仿宋" w:cs="仿宋"/>
          <w:sz w:val="24"/>
          <w:szCs w:val="24"/>
        </w:rPr>
      </w:pPr>
    </w:p>
    <w:p w14:paraId="0F84DDB3">
      <w:pPr>
        <w:pStyle w:val="2"/>
        <w:rPr>
          <w:rFonts w:ascii="仿宋" w:hAnsi="仿宋" w:eastAsia="仿宋" w:cs="仿宋"/>
          <w:sz w:val="24"/>
          <w:szCs w:val="24"/>
        </w:rPr>
      </w:pPr>
    </w:p>
    <w:p w14:paraId="3818B37E">
      <w:pPr>
        <w:pStyle w:val="2"/>
        <w:rPr>
          <w:rFonts w:ascii="仿宋" w:hAnsi="仿宋" w:eastAsia="仿宋" w:cs="仿宋"/>
          <w:sz w:val="24"/>
          <w:szCs w:val="24"/>
        </w:rPr>
      </w:pPr>
    </w:p>
    <w:p w14:paraId="230A9136">
      <w:pPr>
        <w:pStyle w:val="2"/>
        <w:rPr>
          <w:rFonts w:ascii="仿宋" w:hAnsi="仿宋" w:eastAsia="仿宋" w:cs="仿宋"/>
          <w:sz w:val="24"/>
          <w:szCs w:val="24"/>
        </w:rPr>
      </w:pPr>
    </w:p>
    <w:p w14:paraId="31A587D7">
      <w:pPr>
        <w:pStyle w:val="2"/>
        <w:rPr>
          <w:rFonts w:ascii="仿宋" w:hAnsi="仿宋" w:eastAsia="仿宋" w:cs="仿宋"/>
          <w:sz w:val="24"/>
          <w:szCs w:val="24"/>
        </w:rPr>
      </w:pPr>
    </w:p>
    <w:p w14:paraId="2DA8BABF">
      <w:pPr>
        <w:pStyle w:val="2"/>
        <w:rPr>
          <w:rFonts w:ascii="仿宋" w:hAnsi="仿宋" w:eastAsia="仿宋" w:cs="仿宋"/>
          <w:sz w:val="24"/>
          <w:szCs w:val="24"/>
        </w:rPr>
      </w:pPr>
    </w:p>
    <w:p w14:paraId="49C5426C">
      <w:pPr>
        <w:pStyle w:val="2"/>
        <w:rPr>
          <w:rFonts w:ascii="仿宋" w:hAnsi="仿宋" w:eastAsia="仿宋" w:cs="仿宋"/>
          <w:sz w:val="24"/>
          <w:szCs w:val="24"/>
        </w:rPr>
      </w:pPr>
    </w:p>
    <w:p w14:paraId="231D4369">
      <w:pPr>
        <w:pStyle w:val="2"/>
        <w:rPr>
          <w:rFonts w:ascii="仿宋" w:hAnsi="仿宋" w:eastAsia="仿宋" w:cs="仿宋"/>
          <w:sz w:val="24"/>
          <w:szCs w:val="24"/>
        </w:rPr>
      </w:pPr>
    </w:p>
    <w:p w14:paraId="784BDF10">
      <w:pPr>
        <w:pStyle w:val="2"/>
        <w:rPr>
          <w:rFonts w:ascii="仿宋" w:hAnsi="仿宋" w:eastAsia="仿宋" w:cs="仿宋"/>
          <w:sz w:val="24"/>
          <w:szCs w:val="24"/>
        </w:rPr>
      </w:pPr>
    </w:p>
    <w:p w14:paraId="01B0F7FC">
      <w:pPr>
        <w:pStyle w:val="2"/>
        <w:rPr>
          <w:rFonts w:ascii="仿宋" w:hAnsi="仿宋" w:eastAsia="仿宋" w:cs="仿宋"/>
          <w:sz w:val="24"/>
          <w:szCs w:val="24"/>
        </w:rPr>
      </w:pPr>
    </w:p>
    <w:p w14:paraId="581778ED">
      <w:pPr>
        <w:pStyle w:val="2"/>
        <w:rPr>
          <w:rFonts w:ascii="仿宋" w:hAnsi="仿宋" w:eastAsia="仿宋" w:cs="仿宋"/>
          <w:sz w:val="24"/>
          <w:szCs w:val="24"/>
        </w:rPr>
      </w:pPr>
    </w:p>
    <w:p w14:paraId="5C7B5BF5">
      <w:pPr>
        <w:pStyle w:val="2"/>
        <w:rPr>
          <w:rFonts w:ascii="仿宋" w:hAnsi="仿宋" w:eastAsia="仿宋" w:cs="仿宋"/>
          <w:sz w:val="24"/>
          <w:szCs w:val="24"/>
        </w:rPr>
      </w:pPr>
    </w:p>
    <w:p w14:paraId="738A3FDF">
      <w:pPr>
        <w:pStyle w:val="2"/>
        <w:rPr>
          <w:rFonts w:ascii="仿宋" w:hAnsi="仿宋" w:eastAsia="仿宋" w:cs="仿宋"/>
          <w:sz w:val="24"/>
          <w:szCs w:val="24"/>
        </w:rPr>
      </w:pPr>
    </w:p>
    <w:p w14:paraId="50F2D4ED">
      <w:pPr>
        <w:pStyle w:val="2"/>
        <w:rPr>
          <w:rFonts w:ascii="仿宋" w:hAnsi="仿宋" w:eastAsia="仿宋" w:cs="仿宋"/>
          <w:sz w:val="24"/>
          <w:szCs w:val="24"/>
        </w:rPr>
      </w:pPr>
    </w:p>
    <w:p w14:paraId="54641075">
      <w:pPr>
        <w:pStyle w:val="2"/>
        <w:rPr>
          <w:rFonts w:ascii="仿宋" w:hAnsi="仿宋" w:eastAsia="仿宋" w:cs="仿宋"/>
          <w:sz w:val="24"/>
          <w:szCs w:val="24"/>
        </w:rPr>
      </w:pPr>
    </w:p>
    <w:p w14:paraId="622EC4EB">
      <w:pPr>
        <w:pStyle w:val="2"/>
        <w:rPr>
          <w:rFonts w:ascii="仿宋" w:hAnsi="仿宋" w:eastAsia="仿宋" w:cs="仿宋"/>
          <w:sz w:val="24"/>
          <w:szCs w:val="24"/>
        </w:rPr>
      </w:pPr>
    </w:p>
    <w:p w14:paraId="47477B9C">
      <w:pPr>
        <w:pStyle w:val="2"/>
        <w:rPr>
          <w:rFonts w:ascii="仿宋" w:hAnsi="仿宋" w:eastAsia="仿宋" w:cs="仿宋"/>
          <w:sz w:val="24"/>
          <w:szCs w:val="24"/>
        </w:rPr>
      </w:pPr>
    </w:p>
    <w:p w14:paraId="67A242B0">
      <w:pPr>
        <w:pStyle w:val="2"/>
        <w:rPr>
          <w:rFonts w:ascii="仿宋" w:hAnsi="仿宋" w:eastAsia="仿宋" w:cs="仿宋"/>
          <w:sz w:val="24"/>
          <w:szCs w:val="24"/>
        </w:rPr>
      </w:pPr>
    </w:p>
    <w:p w14:paraId="1AF869CC">
      <w:pPr>
        <w:pStyle w:val="2"/>
        <w:rPr>
          <w:rFonts w:ascii="仿宋" w:hAnsi="仿宋" w:eastAsia="仿宋" w:cs="仿宋"/>
          <w:sz w:val="24"/>
          <w:szCs w:val="24"/>
        </w:rPr>
      </w:pPr>
    </w:p>
    <w:p w14:paraId="497C040D">
      <w:pPr>
        <w:pStyle w:val="2"/>
        <w:rPr>
          <w:rFonts w:ascii="仿宋" w:hAnsi="仿宋" w:eastAsia="仿宋" w:cs="仿宋"/>
          <w:sz w:val="24"/>
          <w:szCs w:val="24"/>
        </w:rPr>
      </w:pPr>
    </w:p>
    <w:p w14:paraId="20F318B2">
      <w:pPr>
        <w:pStyle w:val="2"/>
        <w:rPr>
          <w:rFonts w:ascii="仿宋" w:hAnsi="仿宋" w:eastAsia="仿宋" w:cs="仿宋"/>
          <w:sz w:val="24"/>
          <w:szCs w:val="24"/>
        </w:rPr>
      </w:pPr>
    </w:p>
    <w:p w14:paraId="209D48EB">
      <w:pPr>
        <w:pStyle w:val="2"/>
        <w:rPr>
          <w:rFonts w:ascii="仿宋" w:hAnsi="仿宋" w:eastAsia="仿宋" w:cs="仿宋"/>
          <w:sz w:val="24"/>
          <w:szCs w:val="24"/>
        </w:rPr>
      </w:pPr>
    </w:p>
    <w:p w14:paraId="796DC413">
      <w:pPr>
        <w:pStyle w:val="2"/>
        <w:rPr>
          <w:rFonts w:ascii="仿宋" w:hAnsi="仿宋" w:eastAsia="仿宋" w:cs="仿宋"/>
          <w:sz w:val="24"/>
          <w:szCs w:val="24"/>
        </w:rPr>
      </w:pPr>
    </w:p>
    <w:p w14:paraId="1788159C">
      <w:pPr>
        <w:pStyle w:val="2"/>
        <w:rPr>
          <w:rFonts w:ascii="仿宋" w:hAnsi="仿宋" w:eastAsia="仿宋" w:cs="仿宋"/>
          <w:sz w:val="24"/>
          <w:szCs w:val="24"/>
        </w:rPr>
      </w:pPr>
    </w:p>
    <w:p w14:paraId="0A3DA078">
      <w:pPr>
        <w:pStyle w:val="2"/>
        <w:rPr>
          <w:rFonts w:ascii="仿宋" w:hAnsi="仿宋" w:eastAsia="仿宋" w:cs="仿宋"/>
          <w:sz w:val="24"/>
          <w:szCs w:val="24"/>
        </w:rPr>
      </w:pPr>
    </w:p>
    <w:p w14:paraId="2F0D0906">
      <w:pPr>
        <w:pStyle w:val="2"/>
        <w:rPr>
          <w:rFonts w:ascii="仿宋" w:hAnsi="仿宋" w:eastAsia="仿宋" w:cs="仿宋"/>
          <w:sz w:val="24"/>
          <w:szCs w:val="24"/>
        </w:rPr>
      </w:pPr>
    </w:p>
    <w:p w14:paraId="4DEC5E26">
      <w:pPr>
        <w:pStyle w:val="2"/>
        <w:rPr>
          <w:rFonts w:ascii="仿宋" w:hAnsi="仿宋" w:eastAsia="仿宋" w:cs="仿宋"/>
          <w:sz w:val="24"/>
          <w:szCs w:val="24"/>
        </w:rPr>
      </w:pPr>
    </w:p>
    <w:p w14:paraId="3BFA97B8">
      <w:pPr>
        <w:pStyle w:val="2"/>
        <w:rPr>
          <w:rFonts w:ascii="仿宋" w:hAnsi="仿宋" w:eastAsia="仿宋" w:cs="仿宋"/>
          <w:sz w:val="24"/>
          <w:szCs w:val="24"/>
        </w:rPr>
      </w:pPr>
    </w:p>
    <w:p w14:paraId="17A3AC0C">
      <w:pPr>
        <w:pStyle w:val="2"/>
        <w:rPr>
          <w:rFonts w:ascii="仿宋" w:hAnsi="仿宋" w:eastAsia="仿宋" w:cs="仿宋"/>
          <w:sz w:val="24"/>
          <w:szCs w:val="24"/>
        </w:rPr>
      </w:pPr>
    </w:p>
    <w:p w14:paraId="06F49597">
      <w:pPr>
        <w:pStyle w:val="2"/>
        <w:rPr>
          <w:rFonts w:ascii="仿宋" w:hAnsi="仿宋" w:eastAsia="仿宋" w:cs="仿宋"/>
          <w:sz w:val="24"/>
          <w:szCs w:val="24"/>
        </w:rPr>
      </w:pPr>
    </w:p>
    <w:p w14:paraId="3CC345AE">
      <w:pPr>
        <w:pStyle w:val="2"/>
        <w:rPr>
          <w:rFonts w:ascii="仿宋" w:hAnsi="仿宋" w:eastAsia="仿宋" w:cs="仿宋"/>
          <w:sz w:val="24"/>
          <w:szCs w:val="24"/>
        </w:rPr>
      </w:pPr>
    </w:p>
    <w:p w14:paraId="2B418A1F">
      <w:pPr>
        <w:pStyle w:val="2"/>
        <w:rPr>
          <w:rFonts w:ascii="仿宋" w:hAnsi="仿宋" w:eastAsia="仿宋" w:cs="仿宋"/>
          <w:sz w:val="24"/>
          <w:szCs w:val="24"/>
        </w:rPr>
      </w:pPr>
    </w:p>
    <w:p w14:paraId="0DE74166">
      <w:pPr>
        <w:pStyle w:val="2"/>
        <w:rPr>
          <w:rFonts w:ascii="仿宋" w:hAnsi="仿宋" w:eastAsia="仿宋" w:cs="仿宋"/>
          <w:sz w:val="24"/>
          <w:szCs w:val="24"/>
        </w:rPr>
      </w:pPr>
    </w:p>
    <w:p w14:paraId="1AC1ADB8">
      <w:pPr>
        <w:pStyle w:val="2"/>
        <w:rPr>
          <w:rFonts w:ascii="仿宋" w:hAnsi="仿宋" w:eastAsia="仿宋" w:cs="仿宋"/>
          <w:sz w:val="24"/>
          <w:szCs w:val="24"/>
        </w:rPr>
      </w:pPr>
    </w:p>
    <w:p w14:paraId="7C3700BF">
      <w:pPr>
        <w:pStyle w:val="2"/>
        <w:rPr>
          <w:rFonts w:ascii="仿宋" w:hAnsi="仿宋" w:eastAsia="仿宋" w:cs="仿宋"/>
          <w:sz w:val="24"/>
          <w:szCs w:val="24"/>
        </w:rPr>
      </w:pPr>
    </w:p>
    <w:p w14:paraId="22A4C60B">
      <w:pPr>
        <w:pStyle w:val="2"/>
        <w:rPr>
          <w:rFonts w:ascii="仿宋" w:hAnsi="仿宋" w:eastAsia="仿宋" w:cs="仿宋"/>
          <w:sz w:val="24"/>
          <w:szCs w:val="24"/>
        </w:rPr>
      </w:pPr>
    </w:p>
    <w:p w14:paraId="287CF27F">
      <w:pPr>
        <w:pStyle w:val="2"/>
        <w:rPr>
          <w:rFonts w:ascii="仿宋" w:hAnsi="仿宋" w:eastAsia="仿宋" w:cs="仿宋"/>
          <w:sz w:val="24"/>
          <w:szCs w:val="24"/>
        </w:rPr>
      </w:pPr>
    </w:p>
    <w:p w14:paraId="5947E829">
      <w:pPr>
        <w:pStyle w:val="2"/>
        <w:rPr>
          <w:rFonts w:ascii="仿宋" w:hAnsi="仿宋" w:eastAsia="仿宋" w:cs="仿宋"/>
          <w:sz w:val="24"/>
          <w:szCs w:val="24"/>
        </w:rPr>
      </w:pPr>
    </w:p>
    <w:p w14:paraId="529B4DF8">
      <w:pPr>
        <w:pStyle w:val="2"/>
        <w:rPr>
          <w:rFonts w:ascii="仿宋" w:hAnsi="仿宋" w:eastAsia="仿宋" w:cs="仿宋"/>
          <w:sz w:val="24"/>
          <w:szCs w:val="24"/>
        </w:rPr>
      </w:pPr>
    </w:p>
    <w:p w14:paraId="77D1F18E">
      <w:pPr>
        <w:pStyle w:val="2"/>
        <w:rPr>
          <w:rFonts w:ascii="仿宋" w:hAnsi="仿宋" w:eastAsia="仿宋" w:cs="仿宋"/>
          <w:sz w:val="24"/>
          <w:szCs w:val="24"/>
        </w:rPr>
      </w:pPr>
    </w:p>
    <w:p w14:paraId="6E5AF733">
      <w:pPr>
        <w:pStyle w:val="2"/>
        <w:rPr>
          <w:rFonts w:ascii="仿宋" w:hAnsi="仿宋" w:eastAsia="仿宋" w:cs="仿宋"/>
          <w:sz w:val="24"/>
          <w:szCs w:val="24"/>
        </w:rPr>
      </w:pPr>
    </w:p>
    <w:p w14:paraId="7E363DD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3034658B">
      <w:pPr>
        <w:pStyle w:val="2"/>
        <w:rPr>
          <w:rFonts w:ascii="仿宋" w:hAnsi="仿宋" w:eastAsia="仿宋" w:cs="仿宋"/>
          <w:sz w:val="24"/>
          <w:szCs w:val="24"/>
        </w:rPr>
      </w:pPr>
    </w:p>
    <w:p w14:paraId="43BDAEAC">
      <w:pPr>
        <w:spacing w:before="78" w:line="315" w:lineRule="exact"/>
        <w:rPr>
          <w:rFonts w:ascii="仿宋" w:hAnsi="仿宋" w:eastAsia="仿宋" w:cs="仿宋"/>
          <w:sz w:val="24"/>
          <w:szCs w:val="24"/>
        </w:rPr>
      </w:pPr>
    </w:p>
    <w:p w14:paraId="5527B104">
      <w:pPr>
        <w:spacing w:before="78" w:line="315" w:lineRule="exact"/>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浠垮畫">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6A771">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9188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DE9188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7EA28">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8C38A">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B8C38A">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0053C">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3F05C">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B3F05C">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1C43B">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07024">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0C07024">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71EBB">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F679">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63BF679">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72E43">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C4A90">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00C4A90">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D92D4">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28B3F">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8A28B3F">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DA1AC">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C5CDD">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9EC5CDD">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E4D6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BD917">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AEBD917">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CA068">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6B2DE">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116B2DE">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4F07D">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3173FDCF">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937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10DF91CC">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CD9C1">
    <w:pPr>
      <w:spacing w:line="213" w:lineRule="auto"/>
      <w:ind w:left="3215"/>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r>
      <w:rPr>
        <w:rFonts w:hint="eastAsia" w:ascii="仿宋" w:hAnsi="仿宋" w:eastAsia="仿宋" w:cs="仿宋"/>
        <w:spacing w:val="15"/>
        <w:sz w:val="21"/>
        <w:szCs w:val="21"/>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FEE71">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8605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6184672F"/>
    <w:multiLevelType w:val="singleLevel"/>
    <w:tmpl w:val="6184672F"/>
    <w:lvl w:ilvl="0" w:tentative="0">
      <w:start w:val="4"/>
      <w:numFmt w:val="chineseCounting"/>
      <w:suff w:val="nothing"/>
      <w:lvlText w:val="%1、"/>
      <w:lvlJc w:val="left"/>
      <w:rPr>
        <w:rFonts w:hint="eastAsia"/>
      </w:rPr>
    </w:lvl>
  </w:abstractNum>
  <w:abstractNum w:abstractNumId="2">
    <w:nsid w:val="6A87ED74"/>
    <w:multiLevelType w:val="singleLevel"/>
    <w:tmpl w:val="6A87ED74"/>
    <w:lvl w:ilvl="0" w:tentative="0">
      <w:start w:val="2"/>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4694FB3"/>
    <w:rsid w:val="04DE60B0"/>
    <w:rsid w:val="06443C2F"/>
    <w:rsid w:val="078925D1"/>
    <w:rsid w:val="097018D1"/>
    <w:rsid w:val="0D3F4AE8"/>
    <w:rsid w:val="0DD3100C"/>
    <w:rsid w:val="11710BAD"/>
    <w:rsid w:val="175214DB"/>
    <w:rsid w:val="18D91C6B"/>
    <w:rsid w:val="1A9D5221"/>
    <w:rsid w:val="1B064BEB"/>
    <w:rsid w:val="1CC45546"/>
    <w:rsid w:val="1DCC22E0"/>
    <w:rsid w:val="1F135B57"/>
    <w:rsid w:val="20C560FB"/>
    <w:rsid w:val="22887589"/>
    <w:rsid w:val="24A019E5"/>
    <w:rsid w:val="2A441B0B"/>
    <w:rsid w:val="3434782F"/>
    <w:rsid w:val="34B04608"/>
    <w:rsid w:val="385C0B47"/>
    <w:rsid w:val="3E746B53"/>
    <w:rsid w:val="40081B38"/>
    <w:rsid w:val="40C655EA"/>
    <w:rsid w:val="43881600"/>
    <w:rsid w:val="4445400D"/>
    <w:rsid w:val="458C28C6"/>
    <w:rsid w:val="47437EA9"/>
    <w:rsid w:val="47C44E19"/>
    <w:rsid w:val="47D91028"/>
    <w:rsid w:val="4E864704"/>
    <w:rsid w:val="53252A3D"/>
    <w:rsid w:val="5558042C"/>
    <w:rsid w:val="5767239A"/>
    <w:rsid w:val="59270DD1"/>
    <w:rsid w:val="5E711347"/>
    <w:rsid w:val="5E9577E4"/>
    <w:rsid w:val="631725C7"/>
    <w:rsid w:val="69D7130C"/>
    <w:rsid w:val="6E846E3A"/>
    <w:rsid w:val="707B5D4B"/>
    <w:rsid w:val="72D8479F"/>
    <w:rsid w:val="72F32737"/>
    <w:rsid w:val="74CC105E"/>
    <w:rsid w:val="773C3348"/>
    <w:rsid w:val="7AF732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2100</Words>
  <Characters>2328</Characters>
  <TotalTime>0</TotalTime>
  <ScaleCrop>false</ScaleCrop>
  <LinksUpToDate>false</LinksUpToDate>
  <CharactersWithSpaces>3338</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2025-09-10T03:24:28Z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